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99" w:rsidRDefault="00DD5E99" w:rsidP="00DD5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DD5E99" w:rsidRPr="00DD5E99" w:rsidRDefault="00DD5E99" w:rsidP="00DD5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Козьминская</w:t>
      </w:r>
      <w:proofErr w:type="spellEnd"/>
      <w:r>
        <w:rPr>
          <w:b/>
          <w:sz w:val="28"/>
          <w:szCs w:val="28"/>
        </w:rPr>
        <w:t xml:space="preserve"> начальная  школа»</w:t>
      </w:r>
    </w:p>
    <w:p w:rsidR="00DD5E99" w:rsidRDefault="00DD5E99" w:rsidP="00DD5E99"/>
    <w:p w:rsidR="00DD5E99" w:rsidRDefault="00DD5E99" w:rsidP="00DD5E99">
      <w:r>
        <w:t>Рассмотрена и принята 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Утверждаю</w:t>
      </w:r>
    </w:p>
    <w:p w:rsidR="00DD5E99" w:rsidRPr="000F1B2E" w:rsidRDefault="00DD5E99" w:rsidP="00DD5E99">
      <w:pPr>
        <w:rPr>
          <w:sz w:val="18"/>
          <w:szCs w:val="18"/>
        </w:rPr>
      </w:pPr>
      <w:r>
        <w:t xml:space="preserve">педагогическом </w:t>
      </w:r>
      <w:proofErr w:type="gramStart"/>
      <w:r>
        <w:t>совете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Директор МКОУ  «</w:t>
      </w:r>
      <w:proofErr w:type="spellStart"/>
      <w:r>
        <w:rPr>
          <w:sz w:val="18"/>
          <w:szCs w:val="18"/>
        </w:rPr>
        <w:t>Козьминская</w:t>
      </w:r>
      <w:proofErr w:type="spellEnd"/>
      <w:r>
        <w:rPr>
          <w:sz w:val="18"/>
          <w:szCs w:val="18"/>
        </w:rPr>
        <w:t xml:space="preserve"> НШ»</w:t>
      </w:r>
    </w:p>
    <w:p w:rsidR="00DD5E99" w:rsidRDefault="00DD5E99" w:rsidP="00DD5E99">
      <w:pPr>
        <w:rPr>
          <w:sz w:val="18"/>
          <w:szCs w:val="18"/>
        </w:rPr>
      </w:pPr>
      <w:r>
        <w:t>МКОУ «</w:t>
      </w:r>
      <w:proofErr w:type="spellStart"/>
      <w:r>
        <w:t>Козьминская</w:t>
      </w:r>
      <w:proofErr w:type="spellEnd"/>
      <w:r>
        <w:t xml:space="preserve"> НШ»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18"/>
          <w:szCs w:val="18"/>
        </w:rPr>
        <w:t>____________________М.Л.Никишина</w:t>
      </w:r>
      <w:proofErr w:type="spellEnd"/>
    </w:p>
    <w:p w:rsidR="00DD5E99" w:rsidRDefault="00DD5E99" w:rsidP="00DD5E99">
      <w:pPr>
        <w:rPr>
          <w:sz w:val="18"/>
          <w:szCs w:val="18"/>
        </w:rPr>
      </w:pPr>
      <w:r>
        <w:rPr>
          <w:sz w:val="18"/>
          <w:szCs w:val="18"/>
        </w:rPr>
        <w:t>Протокол №__3_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Приказ №  19    от 13 февраля 2019_ г</w:t>
      </w:r>
    </w:p>
    <w:p w:rsidR="00DD5E99" w:rsidRPr="000F1B2E" w:rsidRDefault="00DD5E99" w:rsidP="00DD5E99">
      <w:r>
        <w:rPr>
          <w:sz w:val="18"/>
          <w:szCs w:val="18"/>
        </w:rPr>
        <w:t>от  «13»  февраля 2019 г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D5E99" w:rsidRDefault="00DD5E99" w:rsidP="00DD5E99">
      <w:pPr>
        <w:contextualSpacing/>
        <w:jc w:val="center"/>
        <w:rPr>
          <w:b/>
          <w:sz w:val="36"/>
          <w:szCs w:val="36"/>
        </w:rPr>
      </w:pPr>
    </w:p>
    <w:p w:rsidR="00DD5E99" w:rsidRPr="004B2275" w:rsidRDefault="00DD5E99" w:rsidP="00DD5E99">
      <w:pPr>
        <w:contextualSpacing/>
        <w:jc w:val="center"/>
        <w:rPr>
          <w:b/>
          <w:sz w:val="36"/>
          <w:szCs w:val="36"/>
        </w:rPr>
      </w:pPr>
      <w:r w:rsidRPr="004B2275">
        <w:rPr>
          <w:b/>
          <w:sz w:val="36"/>
          <w:szCs w:val="36"/>
        </w:rPr>
        <w:t>РАБОЧАЯ ПРОГРАММА</w:t>
      </w:r>
    </w:p>
    <w:p w:rsidR="00DD5E99" w:rsidRPr="004B2275" w:rsidRDefault="00DD5E99" w:rsidP="00DD5E99">
      <w:pPr>
        <w:contextualSpacing/>
        <w:jc w:val="center"/>
        <w:rPr>
          <w:b/>
          <w:sz w:val="36"/>
          <w:szCs w:val="36"/>
        </w:rPr>
      </w:pPr>
      <w:r w:rsidRPr="004B2275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русскому (родному) языку</w:t>
      </w:r>
    </w:p>
    <w:p w:rsidR="00DD5E99" w:rsidRDefault="00DD5E99" w:rsidP="00DD5E99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для 1</w:t>
      </w:r>
      <w:r w:rsidRPr="004B2275">
        <w:rPr>
          <w:b/>
          <w:sz w:val="36"/>
          <w:szCs w:val="36"/>
        </w:rPr>
        <w:t xml:space="preserve">  класс</w:t>
      </w:r>
      <w:r>
        <w:rPr>
          <w:b/>
          <w:sz w:val="36"/>
          <w:szCs w:val="36"/>
        </w:rPr>
        <w:t>а</w:t>
      </w:r>
    </w:p>
    <w:p w:rsidR="00DD5E99" w:rsidRPr="004B2275" w:rsidRDefault="00DD5E99" w:rsidP="00DD5E99">
      <w:pPr>
        <w:contextualSpacing/>
        <w:rPr>
          <w:b/>
          <w:sz w:val="36"/>
          <w:szCs w:val="36"/>
        </w:rPr>
      </w:pPr>
    </w:p>
    <w:p w:rsidR="00DD5E99" w:rsidRDefault="00DD5E99" w:rsidP="00DD5E99">
      <w:pPr>
        <w:jc w:val="right"/>
        <w:rPr>
          <w:sz w:val="18"/>
          <w:szCs w:val="18"/>
        </w:rPr>
      </w:pPr>
      <w:r>
        <w:rPr>
          <w:sz w:val="18"/>
          <w:szCs w:val="18"/>
        </w:rPr>
        <w:t>Учитель-Никишина Марина Леонидовна</w:t>
      </w:r>
    </w:p>
    <w:p w:rsidR="00DD5E99" w:rsidRDefault="00DD5E99" w:rsidP="00DD5E99">
      <w:pPr>
        <w:rPr>
          <w:sz w:val="18"/>
          <w:szCs w:val="18"/>
        </w:rPr>
      </w:pPr>
    </w:p>
    <w:p w:rsidR="00DD5E99" w:rsidRDefault="00DD5E99" w:rsidP="00DD5E99">
      <w:pPr>
        <w:rPr>
          <w:sz w:val="18"/>
          <w:szCs w:val="18"/>
        </w:rPr>
      </w:pPr>
    </w:p>
    <w:p w:rsidR="00DD5E99" w:rsidRDefault="00DD5E99" w:rsidP="00DD5E99">
      <w:pPr>
        <w:rPr>
          <w:sz w:val="18"/>
          <w:szCs w:val="18"/>
        </w:rPr>
      </w:pPr>
    </w:p>
    <w:p w:rsidR="00DD5E99" w:rsidRDefault="00DD5E99" w:rsidP="00DD5E99">
      <w:pPr>
        <w:rPr>
          <w:sz w:val="18"/>
          <w:szCs w:val="18"/>
        </w:rPr>
      </w:pPr>
    </w:p>
    <w:p w:rsidR="00DD5E99" w:rsidRDefault="00DD5E99" w:rsidP="00DD5E99">
      <w:pPr>
        <w:rPr>
          <w:sz w:val="18"/>
          <w:szCs w:val="18"/>
        </w:rPr>
      </w:pPr>
    </w:p>
    <w:p w:rsidR="00DD5E99" w:rsidRDefault="00DD5E99" w:rsidP="00DD5E99">
      <w:pPr>
        <w:jc w:val="center"/>
      </w:pPr>
      <w:r>
        <w:t>Ефремов</w:t>
      </w:r>
    </w:p>
    <w:p w:rsidR="00DD5E99" w:rsidRPr="00E83C46" w:rsidRDefault="00DD5E99" w:rsidP="00DD5E99">
      <w:pPr>
        <w:jc w:val="center"/>
      </w:pPr>
      <w:r>
        <w:t>2019 год</w:t>
      </w:r>
    </w:p>
    <w:p w:rsidR="00DD5E99" w:rsidRPr="00261123" w:rsidRDefault="00DD5E99" w:rsidP="00DD5E99"/>
    <w:p w:rsidR="001D4672" w:rsidRDefault="001D4672" w:rsidP="0084192D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en-US"/>
        </w:rPr>
      </w:pPr>
    </w:p>
    <w:p w:rsidR="0084192D" w:rsidRPr="0084192D" w:rsidRDefault="0084192D" w:rsidP="0084192D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en-US"/>
        </w:rPr>
      </w:pPr>
      <w:r w:rsidRPr="0084192D">
        <w:rPr>
          <w:rFonts w:asciiTheme="majorHAnsi" w:eastAsiaTheme="majorEastAsia" w:hAnsiTheme="majorHAnsi" w:cstheme="majorBidi"/>
          <w:b/>
          <w:bCs/>
          <w:sz w:val="32"/>
          <w:szCs w:val="32"/>
          <w:lang w:eastAsia="en-US"/>
        </w:rPr>
        <w:t>Пояснительная записка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Примерной образовательной программы начального общего образования, авторской программы В. П.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Канакиной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, В. Г. Горецкого, М. Н. Дементьевой, Н. А. Стефаненко, М. В.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Бойкиной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– УМК «Школа России»</w:t>
      </w:r>
    </w:p>
    <w:p w:rsidR="0084192D" w:rsidRPr="0084192D" w:rsidRDefault="0084192D" w:rsidP="0084192D">
      <w:pPr>
        <w:autoSpaceDE w:val="0"/>
        <w:autoSpaceDN w:val="0"/>
        <w:adjustRightInd w:val="0"/>
        <w:spacing w:after="195"/>
        <w:ind w:firstLine="36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Программа по обучению грамоте придает всему процессу изучения курса «Русский язык»  четкую практическую направленность и реализует </w:t>
      </w:r>
      <w:r w:rsidRPr="0084192D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следующие цели: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формирование у учащихся начальных представлений о языке как составляющей целостной картины мира;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84192D" w:rsidRPr="0084192D" w:rsidRDefault="0084192D" w:rsidP="0084192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Для достижения поставленных целей  на уроках обучения грамоте необходимо решать следующие </w:t>
      </w:r>
      <w:r w:rsidRPr="0084192D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задачи: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освоение общекультурных навыков чтения и понимания текста; воспитание интереса к чтению и книге;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– освоение первоначальных знаний о лексике, фонетике, грамматике русского языка;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На уроках обучения письму и русского языка прослеживаются </w:t>
      </w:r>
      <w:proofErr w:type="spellStart"/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межпредметные</w:t>
      </w:r>
      <w:proofErr w:type="spellEnd"/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связи с литературным чтением, окружающим миром. Наиболее тесная связь с уроками обучения чтению.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Обучение письму идёт параллельно с обучением чтению с учётом принципа координации устной и письменной речи.</w:t>
      </w:r>
    </w:p>
    <w:p w:rsidR="000C0C99" w:rsidRPr="000C0C99" w:rsidRDefault="000C0C99" w:rsidP="000C0C99">
      <w:pPr>
        <w:jc w:val="center"/>
        <w:rPr>
          <w:sz w:val="28"/>
          <w:szCs w:val="28"/>
        </w:rPr>
      </w:pPr>
      <w:r w:rsidRPr="000C0C99">
        <w:rPr>
          <w:b/>
          <w:sz w:val="28"/>
          <w:szCs w:val="28"/>
        </w:rPr>
        <w:t>Общая характеристика курса.</w:t>
      </w:r>
    </w:p>
    <w:p w:rsidR="000C0C99" w:rsidRPr="0084192D" w:rsidRDefault="000C0C99" w:rsidP="000C0C99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добукварного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(подготовительного), 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букварного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(основного) и </w:t>
      </w:r>
      <w:proofErr w:type="spell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послебукварного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(заключительного).</w:t>
      </w:r>
    </w:p>
    <w:p w:rsidR="000C0C99" w:rsidRPr="0084192D" w:rsidRDefault="000C0C99" w:rsidP="000C0C99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Добукварный</w:t>
      </w:r>
      <w:proofErr w:type="spellEnd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0C0C99" w:rsidRPr="0084192D" w:rsidRDefault="000C0C99" w:rsidP="000C0C99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Содержание 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букварного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0C0C99" w:rsidRPr="0084192D" w:rsidRDefault="000C0C99" w:rsidP="000C0C99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Послебукварный</w:t>
      </w:r>
      <w:proofErr w:type="spellEnd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</w:t>
      </w:r>
    </w:p>
    <w:p w:rsidR="000C0C99" w:rsidRPr="0084192D" w:rsidRDefault="000C0C99" w:rsidP="000C0C99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После обучения грамоте начинается раздельное изучение 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русского языка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литературного чтения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0C0C99" w:rsidRPr="0084192D" w:rsidRDefault="000C0C99" w:rsidP="000C0C99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Систематический курс русского языка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представлен в программе следующими содержательными линиями:</w:t>
      </w:r>
    </w:p>
    <w:p w:rsidR="000C0C99" w:rsidRPr="0084192D" w:rsidRDefault="000C0C99" w:rsidP="000C0C9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морфемика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), грамматика (морфология и синтаксис); </w:t>
      </w:r>
    </w:p>
    <w:p w:rsidR="000C0C99" w:rsidRPr="0084192D" w:rsidRDefault="000C0C99" w:rsidP="000C0C9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• орфография и пунктуация; </w:t>
      </w:r>
    </w:p>
    <w:p w:rsidR="000C0C99" w:rsidRPr="0084192D" w:rsidRDefault="000C0C99" w:rsidP="000C0C9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• развитие речи.</w:t>
      </w:r>
    </w:p>
    <w:p w:rsidR="000C0C99" w:rsidRPr="000C0C99" w:rsidRDefault="000C0C99" w:rsidP="000C0C99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0C0C99">
        <w:rPr>
          <w:b/>
          <w:sz w:val="28"/>
          <w:szCs w:val="28"/>
        </w:rPr>
        <w:t>Описание места учебного предмета в учебном плане.</w:t>
      </w:r>
    </w:p>
    <w:p w:rsidR="000C0C99" w:rsidRDefault="000C0C99" w:rsidP="000C0C9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90742">
        <w:rPr>
          <w:rFonts w:ascii="Times New Roman" w:eastAsiaTheme="minorHAnsi" w:hAnsi="Times New Roman"/>
          <w:b/>
          <w:sz w:val="24"/>
          <w:szCs w:val="24"/>
          <w:lang w:eastAsia="en-US"/>
        </w:rPr>
        <w:t>На изучение русского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языка в 1 классе — 165 ч (5 ч в неделю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33 учебные недели): из них 110 ч (23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учебные недели) отводится урокам обучения письм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 в период обучения грамоте и 55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ч (10 учебных недель) — урокам русского языка.</w:t>
      </w:r>
    </w:p>
    <w:p w:rsidR="000C0C99" w:rsidRPr="0084192D" w:rsidRDefault="000C0C99" w:rsidP="000C0C99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C0C99" w:rsidRPr="000C0C99" w:rsidRDefault="000C0C99" w:rsidP="000C0C99">
      <w:pPr>
        <w:jc w:val="center"/>
        <w:rPr>
          <w:rStyle w:val="Zag11"/>
          <w:rFonts w:eastAsia="@Arial Unicode MS"/>
          <w:color w:val="000000"/>
          <w:sz w:val="28"/>
          <w:szCs w:val="28"/>
        </w:rPr>
      </w:pPr>
      <w:r w:rsidRPr="000C0C99">
        <w:rPr>
          <w:b/>
          <w:kern w:val="1"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0C0C99" w:rsidRPr="00B61620" w:rsidRDefault="000C0C99" w:rsidP="000C0C99">
      <w:pPr>
        <w:ind w:firstLine="708"/>
        <w:jc w:val="both"/>
        <w:rPr>
          <w:rStyle w:val="Zag11"/>
          <w:rFonts w:eastAsia="@Arial Unicode MS"/>
          <w:color w:val="000000"/>
        </w:rPr>
      </w:pPr>
      <w:r w:rsidRPr="00B61620">
        <w:rPr>
          <w:rStyle w:val="Zag11"/>
          <w:rFonts w:eastAsia="@Arial Unicode MS"/>
          <w:color w:val="000000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B61620">
        <w:rPr>
          <w:rStyle w:val="Zag11"/>
          <w:rFonts w:eastAsia="@Arial Unicode MS"/>
          <w:color w:val="000000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0C0C99" w:rsidRPr="00B61620" w:rsidRDefault="000C0C99" w:rsidP="000C0C99">
      <w:pPr>
        <w:ind w:firstLine="708"/>
        <w:jc w:val="both"/>
        <w:rPr>
          <w:rStyle w:val="Zag11"/>
          <w:rFonts w:eastAsia="@Arial Unicode MS"/>
          <w:color w:val="000000"/>
        </w:rPr>
      </w:pPr>
      <w:r w:rsidRPr="00B61620">
        <w:rPr>
          <w:rStyle w:val="Zag11"/>
          <w:rFonts w:eastAsia="@Arial Unicode MS"/>
          <w:color w:val="000000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0C0C99" w:rsidRPr="00B61620" w:rsidRDefault="000C0C99" w:rsidP="000C0C99">
      <w:pPr>
        <w:jc w:val="both"/>
        <w:rPr>
          <w:rStyle w:val="Zag11"/>
          <w:color w:val="000000"/>
        </w:rPr>
      </w:pPr>
      <w:r w:rsidRPr="00B61620">
        <w:rPr>
          <w:rStyle w:val="Zag11"/>
          <w:rFonts w:eastAsia="@Arial Unicode MS"/>
          <w:color w:val="000000"/>
        </w:rPr>
        <w:t>·</w:t>
      </w:r>
      <w:r w:rsidRPr="00B61620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основ гражданской идентичности личности </w:t>
      </w:r>
      <w:r w:rsidRPr="00B61620">
        <w:rPr>
          <w:rStyle w:val="Zag11"/>
          <w:rFonts w:eastAsia="@Arial Unicode MS"/>
          <w:color w:val="000000"/>
        </w:rPr>
        <w:t>на базе:</w:t>
      </w:r>
    </w:p>
    <w:p w:rsidR="000C0C99" w:rsidRPr="00B61620" w:rsidRDefault="000C0C99" w:rsidP="000C0C99">
      <w:pPr>
        <w:jc w:val="both"/>
        <w:rPr>
          <w:rStyle w:val="Zag11"/>
          <w:color w:val="000000"/>
        </w:rPr>
      </w:pPr>
      <w:r w:rsidRPr="00B61620">
        <w:rPr>
          <w:rStyle w:val="Zag11"/>
          <w:color w:val="000000"/>
        </w:rPr>
        <w:t xml:space="preserve">— </w:t>
      </w:r>
      <w:r w:rsidRPr="00B61620">
        <w:rPr>
          <w:rStyle w:val="Zag11"/>
          <w:rFonts w:eastAsia="@Arial Unicode MS"/>
          <w:color w:val="000000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0C0C99" w:rsidRPr="00B61620" w:rsidRDefault="000C0C99" w:rsidP="000C0C99">
      <w:pPr>
        <w:jc w:val="both"/>
        <w:rPr>
          <w:rStyle w:val="Zag11"/>
          <w:rFonts w:eastAsia="@Arial Unicode MS"/>
          <w:color w:val="000000"/>
        </w:rPr>
      </w:pPr>
      <w:r w:rsidRPr="00B61620">
        <w:rPr>
          <w:rStyle w:val="Zag11"/>
          <w:color w:val="000000"/>
        </w:rPr>
        <w:t xml:space="preserve">— </w:t>
      </w:r>
      <w:r w:rsidRPr="00B61620">
        <w:rPr>
          <w:rStyle w:val="Zag11"/>
          <w:rFonts w:eastAsia="@Arial Unicode MS"/>
          <w:color w:val="000000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0C0C99" w:rsidRPr="00B61620" w:rsidRDefault="000C0C99" w:rsidP="000C0C99">
      <w:pPr>
        <w:jc w:val="both"/>
        <w:rPr>
          <w:rStyle w:val="Zag11"/>
          <w:color w:val="000000"/>
        </w:rPr>
      </w:pPr>
      <w:r w:rsidRPr="00B61620">
        <w:rPr>
          <w:rStyle w:val="Zag11"/>
          <w:rFonts w:eastAsia="@Arial Unicode MS"/>
          <w:color w:val="000000"/>
        </w:rPr>
        <w:t>·</w:t>
      </w:r>
      <w:r w:rsidRPr="00B61620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психологических условий развития общения, сотрудничества </w:t>
      </w:r>
      <w:r w:rsidRPr="00B61620">
        <w:rPr>
          <w:rStyle w:val="Zag11"/>
          <w:rFonts w:eastAsia="@Arial Unicode MS"/>
          <w:color w:val="000000"/>
        </w:rPr>
        <w:t>на основе:</w:t>
      </w:r>
    </w:p>
    <w:p w:rsidR="000C0C99" w:rsidRPr="00B61620" w:rsidRDefault="000C0C99" w:rsidP="000C0C99">
      <w:pPr>
        <w:jc w:val="both"/>
        <w:rPr>
          <w:rStyle w:val="Zag11"/>
          <w:color w:val="000000"/>
        </w:rPr>
      </w:pPr>
      <w:r w:rsidRPr="00B61620">
        <w:rPr>
          <w:rStyle w:val="Zag11"/>
          <w:color w:val="000000"/>
        </w:rPr>
        <w:t xml:space="preserve">— </w:t>
      </w:r>
      <w:r w:rsidRPr="00B61620">
        <w:rPr>
          <w:rStyle w:val="Zag11"/>
          <w:rFonts w:eastAsia="@Arial Unicode MS"/>
          <w:color w:val="000000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0C0C99" w:rsidRPr="00B61620" w:rsidRDefault="000C0C99" w:rsidP="000C0C99">
      <w:pPr>
        <w:jc w:val="both"/>
        <w:rPr>
          <w:rStyle w:val="Zag11"/>
          <w:rFonts w:eastAsia="@Arial Unicode MS"/>
          <w:color w:val="000000"/>
        </w:rPr>
      </w:pPr>
      <w:r w:rsidRPr="00B61620">
        <w:rPr>
          <w:rStyle w:val="Zag11"/>
          <w:color w:val="000000"/>
        </w:rPr>
        <w:t xml:space="preserve">— </w:t>
      </w:r>
      <w:r w:rsidRPr="00B61620">
        <w:rPr>
          <w:rStyle w:val="Zag11"/>
          <w:rFonts w:eastAsia="@Arial Unicode MS"/>
          <w:color w:val="000000"/>
        </w:rPr>
        <w:t>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0C0C99" w:rsidRPr="00B61620" w:rsidRDefault="000C0C99" w:rsidP="000C0C99">
      <w:pPr>
        <w:jc w:val="both"/>
        <w:rPr>
          <w:rStyle w:val="Zag11"/>
          <w:color w:val="000000"/>
        </w:rPr>
      </w:pPr>
      <w:r w:rsidRPr="00B61620">
        <w:rPr>
          <w:rStyle w:val="Zag11"/>
          <w:rFonts w:eastAsia="@Arial Unicode MS"/>
          <w:color w:val="000000"/>
        </w:rPr>
        <w:t>·</w:t>
      </w:r>
      <w:r w:rsidRPr="00B61620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ценностно-смысловой сферы личности </w:t>
      </w:r>
      <w:r w:rsidRPr="00B61620">
        <w:rPr>
          <w:rStyle w:val="Zag11"/>
          <w:rFonts w:eastAsia="@Arial Unicode MS"/>
          <w:color w:val="000000"/>
        </w:rPr>
        <w:t>на основе общечеловеческих принципов нравственности и гуманизма:</w:t>
      </w:r>
    </w:p>
    <w:p w:rsidR="000C0C99" w:rsidRPr="00B61620" w:rsidRDefault="000C0C99" w:rsidP="000C0C99">
      <w:pPr>
        <w:jc w:val="both"/>
        <w:rPr>
          <w:rStyle w:val="Zag11"/>
          <w:color w:val="000000"/>
        </w:rPr>
      </w:pPr>
      <w:r w:rsidRPr="00B61620">
        <w:rPr>
          <w:rStyle w:val="Zag11"/>
          <w:color w:val="000000"/>
        </w:rPr>
        <w:t xml:space="preserve">– </w:t>
      </w:r>
      <w:r w:rsidRPr="00B61620">
        <w:rPr>
          <w:rStyle w:val="Zag11"/>
          <w:rFonts w:eastAsia="@Arial Unicode MS"/>
          <w:color w:val="000000"/>
        </w:rPr>
        <w:t>принятия и уважения ценностей семьи и образовательного учреждения, коллектива и общества и стремления следовать им;</w:t>
      </w:r>
    </w:p>
    <w:p w:rsidR="000C0C99" w:rsidRPr="00B61620" w:rsidRDefault="000C0C99" w:rsidP="000C0C99">
      <w:pPr>
        <w:jc w:val="both"/>
        <w:rPr>
          <w:rStyle w:val="Zag11"/>
          <w:color w:val="000000"/>
        </w:rPr>
      </w:pPr>
      <w:r w:rsidRPr="00B61620">
        <w:rPr>
          <w:rStyle w:val="Zag11"/>
          <w:color w:val="000000"/>
        </w:rPr>
        <w:t xml:space="preserve">– </w:t>
      </w:r>
      <w:r w:rsidRPr="00B61620">
        <w:rPr>
          <w:rStyle w:val="Zag11"/>
          <w:rFonts w:eastAsia="@Arial Unicode MS"/>
          <w:color w:val="000000"/>
        </w:rPr>
        <w:t xml:space="preserve">ориентации в нравственном содержании и </w:t>
      </w:r>
      <w:proofErr w:type="gramStart"/>
      <w:r w:rsidRPr="00B61620">
        <w:rPr>
          <w:rStyle w:val="Zag11"/>
          <w:rFonts w:eastAsia="@Arial Unicode MS"/>
          <w:color w:val="000000"/>
        </w:rPr>
        <w:t>смысле</w:t>
      </w:r>
      <w:proofErr w:type="gramEnd"/>
      <w:r w:rsidRPr="00B61620">
        <w:rPr>
          <w:rStyle w:val="Zag11"/>
          <w:rFonts w:eastAsia="@Arial Unicode MS"/>
          <w:color w:val="000000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0C0C99" w:rsidRPr="00B61620" w:rsidRDefault="000C0C99" w:rsidP="000C0C99">
      <w:pPr>
        <w:jc w:val="both"/>
        <w:rPr>
          <w:rStyle w:val="Zag11"/>
          <w:rFonts w:eastAsia="@Arial Unicode MS"/>
          <w:color w:val="000000"/>
        </w:rPr>
      </w:pPr>
      <w:r w:rsidRPr="00B61620">
        <w:rPr>
          <w:rStyle w:val="Zag11"/>
          <w:color w:val="000000"/>
        </w:rPr>
        <w:t xml:space="preserve">– </w:t>
      </w:r>
      <w:r w:rsidRPr="00B61620">
        <w:rPr>
          <w:rStyle w:val="Zag11"/>
          <w:rFonts w:eastAsia="@Arial Unicode MS"/>
          <w:color w:val="000000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0C0C99" w:rsidRPr="00B61620" w:rsidRDefault="000C0C99" w:rsidP="000C0C99">
      <w:pPr>
        <w:jc w:val="both"/>
        <w:rPr>
          <w:rStyle w:val="Zag11"/>
          <w:color w:val="000000"/>
        </w:rPr>
      </w:pPr>
      <w:r w:rsidRPr="00B61620">
        <w:rPr>
          <w:rStyle w:val="Zag11"/>
          <w:rFonts w:eastAsia="@Arial Unicode MS"/>
          <w:color w:val="000000"/>
        </w:rPr>
        <w:t>·</w:t>
      </w:r>
      <w:r w:rsidRPr="00B61620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умения учиться </w:t>
      </w:r>
      <w:r w:rsidRPr="00B61620">
        <w:rPr>
          <w:rStyle w:val="Zag11"/>
          <w:rFonts w:eastAsia="@Arial Unicode MS"/>
          <w:color w:val="000000"/>
        </w:rPr>
        <w:t>как первого шага к самообразованию и самовоспитанию, а именно:</w:t>
      </w:r>
    </w:p>
    <w:p w:rsidR="000C0C99" w:rsidRPr="00B61620" w:rsidRDefault="000C0C99" w:rsidP="000C0C99">
      <w:pPr>
        <w:jc w:val="both"/>
        <w:rPr>
          <w:rStyle w:val="Zag11"/>
          <w:color w:val="000000"/>
        </w:rPr>
      </w:pPr>
      <w:r w:rsidRPr="00B61620">
        <w:rPr>
          <w:rStyle w:val="Zag11"/>
          <w:color w:val="000000"/>
        </w:rPr>
        <w:t xml:space="preserve">– </w:t>
      </w:r>
      <w:r w:rsidRPr="00B61620">
        <w:rPr>
          <w:rStyle w:val="Zag11"/>
          <w:rFonts w:eastAsia="@Arial Unicode MS"/>
          <w:color w:val="000000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0C0C99" w:rsidRPr="00B61620" w:rsidRDefault="000C0C99" w:rsidP="000C0C99">
      <w:pPr>
        <w:jc w:val="both"/>
        <w:rPr>
          <w:rStyle w:val="Zag11"/>
          <w:rFonts w:eastAsia="@Arial Unicode MS"/>
          <w:color w:val="000000"/>
        </w:rPr>
      </w:pPr>
      <w:r w:rsidRPr="00B61620">
        <w:rPr>
          <w:rStyle w:val="Zag11"/>
          <w:color w:val="000000"/>
        </w:rPr>
        <w:t xml:space="preserve">– </w:t>
      </w:r>
      <w:r w:rsidRPr="00B61620">
        <w:rPr>
          <w:rStyle w:val="Zag11"/>
          <w:rFonts w:eastAsia="@Arial Unicode MS"/>
          <w:color w:val="000000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0C0C99" w:rsidRPr="00B61620" w:rsidRDefault="000C0C99" w:rsidP="000C0C99">
      <w:pPr>
        <w:jc w:val="both"/>
        <w:rPr>
          <w:rStyle w:val="Zag11"/>
          <w:color w:val="000000"/>
        </w:rPr>
      </w:pPr>
      <w:r w:rsidRPr="00B61620">
        <w:rPr>
          <w:rStyle w:val="Zag11"/>
          <w:rFonts w:eastAsia="@Arial Unicode MS"/>
          <w:color w:val="000000"/>
        </w:rPr>
        <w:t>·</w:t>
      </w:r>
      <w:r w:rsidRPr="00B61620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самостоятельности, инициативы и ответственности личности </w:t>
      </w:r>
      <w:r w:rsidRPr="00B61620">
        <w:rPr>
          <w:rStyle w:val="Zag11"/>
          <w:rFonts w:eastAsia="@Arial Unicode MS"/>
          <w:color w:val="000000"/>
        </w:rPr>
        <w:t xml:space="preserve">как условия её </w:t>
      </w:r>
      <w:proofErr w:type="spellStart"/>
      <w:r w:rsidRPr="00B61620">
        <w:rPr>
          <w:rStyle w:val="Zag11"/>
          <w:rFonts w:eastAsia="@Arial Unicode MS"/>
          <w:color w:val="000000"/>
        </w:rPr>
        <w:t>самоактуализации</w:t>
      </w:r>
      <w:proofErr w:type="spellEnd"/>
      <w:r w:rsidRPr="00B61620">
        <w:rPr>
          <w:rStyle w:val="Zag11"/>
          <w:rFonts w:eastAsia="@Arial Unicode MS"/>
          <w:color w:val="000000"/>
        </w:rPr>
        <w:t>:</w:t>
      </w:r>
    </w:p>
    <w:p w:rsidR="000C0C99" w:rsidRPr="00B61620" w:rsidRDefault="000C0C99" w:rsidP="000C0C99">
      <w:pPr>
        <w:jc w:val="both"/>
        <w:rPr>
          <w:rStyle w:val="Zag11"/>
          <w:color w:val="000000"/>
        </w:rPr>
      </w:pPr>
      <w:r w:rsidRPr="00B61620">
        <w:rPr>
          <w:rStyle w:val="Zag11"/>
          <w:color w:val="000000"/>
        </w:rPr>
        <w:t xml:space="preserve">– </w:t>
      </w:r>
      <w:r w:rsidRPr="00B61620">
        <w:rPr>
          <w:rStyle w:val="Zag11"/>
          <w:rFonts w:eastAsia="@Arial Unicode MS"/>
          <w:color w:val="000000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0C0C99" w:rsidRPr="00B61620" w:rsidRDefault="000C0C99" w:rsidP="000C0C99">
      <w:pPr>
        <w:jc w:val="both"/>
        <w:rPr>
          <w:rStyle w:val="Zag11"/>
          <w:color w:val="000000"/>
        </w:rPr>
      </w:pPr>
      <w:r w:rsidRPr="00B61620">
        <w:rPr>
          <w:rStyle w:val="Zag11"/>
          <w:color w:val="000000"/>
        </w:rPr>
        <w:lastRenderedPageBreak/>
        <w:t xml:space="preserve">– </w:t>
      </w:r>
      <w:r w:rsidRPr="00B61620">
        <w:rPr>
          <w:rStyle w:val="Zag11"/>
          <w:rFonts w:eastAsia="@Arial Unicode MS"/>
          <w:color w:val="000000"/>
        </w:rPr>
        <w:t>развитие готовности к самостоятельным поступкам и действиям, ответственности за их результаты;</w:t>
      </w:r>
    </w:p>
    <w:p w:rsidR="000C0C99" w:rsidRPr="00B61620" w:rsidRDefault="000C0C99" w:rsidP="000C0C99">
      <w:pPr>
        <w:jc w:val="both"/>
        <w:rPr>
          <w:rStyle w:val="Zag11"/>
          <w:color w:val="000000"/>
        </w:rPr>
      </w:pPr>
      <w:r w:rsidRPr="00B61620">
        <w:rPr>
          <w:rStyle w:val="Zag11"/>
          <w:color w:val="000000"/>
        </w:rPr>
        <w:t xml:space="preserve">– </w:t>
      </w:r>
      <w:r w:rsidRPr="00B61620">
        <w:rPr>
          <w:rStyle w:val="Zag11"/>
          <w:rFonts w:eastAsia="@Arial Unicode MS"/>
          <w:color w:val="000000"/>
        </w:rPr>
        <w:t>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0C0C99" w:rsidRPr="00B61620" w:rsidRDefault="000C0C99" w:rsidP="000C0C99">
      <w:pPr>
        <w:jc w:val="both"/>
        <w:rPr>
          <w:rStyle w:val="Zag11"/>
          <w:rFonts w:eastAsia="@Arial Unicode MS"/>
          <w:b/>
          <w:bCs/>
        </w:rPr>
      </w:pPr>
      <w:r w:rsidRPr="00B61620">
        <w:rPr>
          <w:rStyle w:val="Zag11"/>
          <w:color w:val="000000"/>
        </w:rPr>
        <w:t xml:space="preserve">– </w:t>
      </w:r>
      <w:r w:rsidRPr="00B61620">
        <w:rPr>
          <w:rStyle w:val="Zag11"/>
          <w:rFonts w:eastAsia="@Arial Unicode MS"/>
          <w:color w:val="000000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0C0C99" w:rsidRPr="0057167A" w:rsidRDefault="000C0C99" w:rsidP="000C0C99">
      <w:pPr>
        <w:pStyle w:val="Zag2"/>
        <w:spacing w:after="0" w:line="276" w:lineRule="auto"/>
        <w:ind w:firstLine="708"/>
        <w:jc w:val="both"/>
        <w:rPr>
          <w:b w:val="0"/>
          <w:lang w:val="ru-RU"/>
        </w:rPr>
      </w:pPr>
      <w:r w:rsidRPr="0057167A">
        <w:rPr>
          <w:rStyle w:val="Zag11"/>
          <w:rFonts w:eastAsia="@Arial Unicode MS"/>
          <w:b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57167A">
        <w:rPr>
          <w:rStyle w:val="Zag11"/>
          <w:rFonts w:eastAsia="@Arial Unicode MS"/>
          <w:b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0C0C99" w:rsidRPr="000C0C99" w:rsidRDefault="000C0C99" w:rsidP="000C0C99">
      <w:pPr>
        <w:pStyle w:val="Zag2"/>
        <w:spacing w:after="0" w:line="276" w:lineRule="auto"/>
        <w:ind w:firstLine="708"/>
        <w:rPr>
          <w:sz w:val="28"/>
          <w:szCs w:val="28"/>
          <w:lang w:val="ru-RU"/>
        </w:rPr>
      </w:pPr>
      <w:r w:rsidRPr="000C0C99">
        <w:rPr>
          <w:sz w:val="28"/>
          <w:szCs w:val="28"/>
          <w:lang w:val="ru-RU"/>
        </w:rPr>
        <w:t>Планируемые результаты освоения учебного предмета</w:t>
      </w:r>
    </w:p>
    <w:p w:rsidR="0084192D" w:rsidRPr="0084192D" w:rsidRDefault="0084192D" w:rsidP="0084192D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ЛИЧНОСТНЫЕ РЕЗУЛЬТАТЫ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Обучающийся получит возможность для формирования следующих личностных УУД: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внутренней позиции школьника на уровне положительного отношения к школе;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положительного отношения к урокам русского языка;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интереса к языковой и речевой деятельности;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представления о многообразии окружающего мира, некоторых духовных традициях русского народа;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мотивов к творческой проектной деятельности. </w:t>
      </w:r>
    </w:p>
    <w:p w:rsidR="0084192D" w:rsidRPr="0084192D" w:rsidRDefault="0084192D" w:rsidP="0084192D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МЕТАПРЕДМЕНТЫЕ РЕЗУЛЬТАТЫ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Обучающийся получит возможность для формирования регулятивных УУД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</w:p>
    <w:p w:rsidR="0084192D" w:rsidRPr="0084192D" w:rsidRDefault="0084192D" w:rsidP="0084192D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84192D" w:rsidRPr="0084192D" w:rsidRDefault="0084192D" w:rsidP="0084192D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84192D" w:rsidRPr="0084192D" w:rsidRDefault="0084192D" w:rsidP="0084192D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высказывать своё предположение относительно способов решения учебной задачи;</w:t>
      </w:r>
    </w:p>
    <w:p w:rsidR="0084192D" w:rsidRPr="0084192D" w:rsidRDefault="0084192D" w:rsidP="0084192D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84192D" w:rsidRPr="0084192D" w:rsidRDefault="0084192D" w:rsidP="0084192D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Обучающийся получит возможность для формирования познавательных УУД: 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целенаправленно слушать учителя (одноклассников), решая познавательную задачу;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осуществлять под руководством учителя поиск нужной информации в учебнике и учебных пособиях; 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понимать заданный вопрос, в соответствии с ним строить ответ в устной форме;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составлять устно монологическое высказывание по предложенной теме (рисунку);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делать выводы в результате совместной работы класса и учителя;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проводить аналогии между изучаемым предметом и собственным опытом (под руководством учителя).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Обучающийся получит возможность для формирования следующих коммуникативных УУД: 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слушать собеседника и понимать речь других; 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оформлять свои мысли в устной и письменной форме (на уровне предложения или небольшого текста);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принимать участие в диалоге; 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задавать вопросы, отвечать на вопросы других;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принимать участие в работе парами и группами;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договариваться о распределении функций и ролей в совместной деятельности;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признавать существование различных точек зрения; высказывать собственное мнение;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оценивать собственное поведение и поведение окружающих, использовать в общении правила вежливости.</w:t>
      </w:r>
    </w:p>
    <w:p w:rsidR="0084192D" w:rsidRPr="0084192D" w:rsidRDefault="0084192D" w:rsidP="0084192D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ПРЕДМЕТНЫЕ РЕЗУЛЬТАТЫ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Общие предметные результаты освоения программы:</w:t>
      </w:r>
    </w:p>
    <w:p w:rsidR="0084192D" w:rsidRPr="0084192D" w:rsidRDefault="0084192D" w:rsidP="0084192D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русском языке как государственном языке нашей страны, Российской Федерации;</w:t>
      </w:r>
    </w:p>
    <w:p w:rsidR="0084192D" w:rsidRPr="0084192D" w:rsidRDefault="0084192D" w:rsidP="0084192D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значимости языка и речи в жизни людей;</w:t>
      </w:r>
    </w:p>
    <w:p w:rsidR="0084192D" w:rsidRPr="0084192D" w:rsidRDefault="0084192D" w:rsidP="0084192D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84192D" w:rsidRPr="0084192D" w:rsidRDefault="0084192D" w:rsidP="0084192D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практические умения работать с языковыми единицами; </w:t>
      </w:r>
    </w:p>
    <w:p w:rsidR="0084192D" w:rsidRPr="0084192D" w:rsidRDefault="0084192D" w:rsidP="0084192D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84192D" w:rsidRPr="0084192D" w:rsidRDefault="0084192D" w:rsidP="0084192D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правилах речевого этикета;</w:t>
      </w:r>
    </w:p>
    <w:p w:rsidR="0084192D" w:rsidRPr="0084192D" w:rsidRDefault="0084192D" w:rsidP="0084192D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адаптация к языковой и речевой деятельности.</w:t>
      </w:r>
    </w:p>
    <w:p w:rsidR="000C0C99" w:rsidRPr="000C0C99" w:rsidRDefault="000C0C99" w:rsidP="000C0C99">
      <w:pPr>
        <w:pStyle w:val="a6"/>
        <w:ind w:left="783" w:right="89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0C0C99">
        <w:rPr>
          <w:b/>
          <w:sz w:val="28"/>
          <w:szCs w:val="28"/>
          <w:lang w:val="ru-RU"/>
        </w:rPr>
        <w:t>Содержание учебного предмета, курса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Виды речевой деятельности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Слушание.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Говорение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4192D" w:rsidRPr="0084192D" w:rsidRDefault="0084192D" w:rsidP="0084192D">
      <w:pPr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Чтение.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Анализ и оценка содержания, языковых особенностей и структуры текста.</w:t>
      </w:r>
    </w:p>
    <w:p w:rsidR="0084192D" w:rsidRPr="0084192D" w:rsidRDefault="0084192D" w:rsidP="0084192D">
      <w:pPr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Письмо.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,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просмотра фрагмента видеозаписи и т. п.).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4192D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Обучение грамоте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Фонетика. Звуки речи.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Графика.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Знакомство с русским алфавитом как последовательностью букв.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Чтение.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Письмо.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</w:t>
      </w:r>
      <w:r w:rsidR="004E046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Понимание функции небуквенных графических средств: пробела между словами, знака переноса.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Слово и предложение.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Орфография.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Знакомство с правилами правописания и их применение: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• раздельное написание слов;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• обозначение гласных после шипящих (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ча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—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ща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, чу—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щу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жи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—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ши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);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• прописная (заглавная) буква в начале предложения, в именах собственных;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• перенос слов по слогам без стечения согласных;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• знаки препинания в конце предложения.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Развитие речи.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4E0465" w:rsidRDefault="006D2378" w:rsidP="0084192D">
      <w:p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Courier New" w:hAnsi="Courier New"/>
          <w:b/>
          <w:color w:val="000000"/>
          <w:sz w:val="28"/>
          <w:szCs w:val="28"/>
        </w:rPr>
      </w:pPr>
      <w:r>
        <w:rPr>
          <w:rFonts w:ascii="Courier New" w:hAnsi="Courier New"/>
          <w:b/>
          <w:color w:val="000000"/>
          <w:sz w:val="28"/>
          <w:szCs w:val="28"/>
        </w:rPr>
        <w:t xml:space="preserve">                       </w:t>
      </w:r>
    </w:p>
    <w:p w:rsidR="004E0465" w:rsidRDefault="004E0465" w:rsidP="0084192D">
      <w:p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Courier New" w:hAnsi="Courier New"/>
          <w:b/>
          <w:color w:val="000000"/>
          <w:sz w:val="28"/>
          <w:szCs w:val="28"/>
        </w:rPr>
      </w:pPr>
    </w:p>
    <w:p w:rsidR="004E0465" w:rsidRPr="00997666" w:rsidRDefault="004E0465" w:rsidP="004E0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92" w:type="dxa"/>
        <w:tblLayout w:type="fixed"/>
        <w:tblLook w:val="0000"/>
      </w:tblPr>
      <w:tblGrid>
        <w:gridCol w:w="1248"/>
        <w:gridCol w:w="5255"/>
        <w:gridCol w:w="3412"/>
      </w:tblGrid>
      <w:tr w:rsidR="004E0465" w:rsidRPr="00B61620" w:rsidTr="00B84E34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5" w:rsidRPr="00B61620" w:rsidRDefault="004E0465" w:rsidP="00B84E34">
            <w:pPr>
              <w:ind w:left="567" w:right="89"/>
              <w:jc w:val="center"/>
              <w:rPr>
                <w:b/>
                <w:i/>
              </w:rPr>
            </w:pPr>
            <w:r w:rsidRPr="00B61620">
              <w:rPr>
                <w:b/>
                <w:i/>
              </w:rPr>
              <w:t>№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5" w:rsidRPr="00B61620" w:rsidRDefault="004E0465" w:rsidP="00B84E34">
            <w:pPr>
              <w:ind w:left="567" w:right="89"/>
              <w:jc w:val="center"/>
              <w:rPr>
                <w:b/>
                <w:i/>
              </w:rPr>
            </w:pPr>
            <w:r w:rsidRPr="00B61620">
              <w:rPr>
                <w:b/>
                <w:i/>
              </w:rPr>
              <w:t xml:space="preserve">Наименование разделов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5" w:rsidRPr="00B61620" w:rsidRDefault="004E0465" w:rsidP="00B84E34">
            <w:pPr>
              <w:ind w:left="567" w:right="89"/>
              <w:jc w:val="center"/>
            </w:pPr>
            <w:r w:rsidRPr="00B61620">
              <w:rPr>
                <w:b/>
                <w:i/>
              </w:rPr>
              <w:t>Всего часов</w:t>
            </w:r>
          </w:p>
        </w:tc>
      </w:tr>
      <w:tr w:rsidR="004E0465" w:rsidRPr="00B61620" w:rsidTr="00B84E34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5" w:rsidRPr="00B61620" w:rsidRDefault="004E0465" w:rsidP="00B84E34">
            <w:pPr>
              <w:ind w:left="567" w:right="89"/>
              <w:jc w:val="center"/>
            </w:pPr>
            <w:r w:rsidRPr="00B61620">
              <w:t>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5" w:rsidRPr="004E0465" w:rsidRDefault="004E0465" w:rsidP="004E0465">
            <w:pPr>
              <w:ind w:left="567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65">
              <w:rPr>
                <w:rFonts w:ascii="Times New Roman" w:hAnsi="Times New Roman"/>
                <w:sz w:val="24"/>
                <w:szCs w:val="24"/>
              </w:rPr>
              <w:t>Наша речь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5" w:rsidRPr="00B61620" w:rsidRDefault="004E0465" w:rsidP="00B84E34">
            <w:pPr>
              <w:ind w:left="567" w:right="89"/>
              <w:jc w:val="center"/>
            </w:pPr>
            <w:r>
              <w:t>2</w:t>
            </w:r>
          </w:p>
        </w:tc>
      </w:tr>
      <w:tr w:rsidR="004E0465" w:rsidRPr="00B61620" w:rsidTr="00B84E34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5" w:rsidRPr="00B61620" w:rsidRDefault="004E0465" w:rsidP="00B84E34">
            <w:pPr>
              <w:ind w:left="567" w:right="89"/>
              <w:jc w:val="center"/>
            </w:pPr>
            <w:r w:rsidRPr="00B61620">
              <w:t>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5" w:rsidRPr="004E0465" w:rsidRDefault="004E0465" w:rsidP="004E0465">
            <w:pPr>
              <w:ind w:left="567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65">
              <w:rPr>
                <w:rFonts w:ascii="Times New Roman" w:hAnsi="Times New Roman"/>
                <w:color w:val="000000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5" w:rsidRPr="00B61620" w:rsidRDefault="004E0465" w:rsidP="00B84E34">
            <w:pPr>
              <w:ind w:left="567" w:right="89"/>
              <w:jc w:val="center"/>
            </w:pPr>
            <w:r>
              <w:t>3</w:t>
            </w:r>
          </w:p>
        </w:tc>
      </w:tr>
      <w:tr w:rsidR="004E0465" w:rsidRPr="00B61620" w:rsidTr="00B84E34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5" w:rsidRPr="00B61620" w:rsidRDefault="004E0465" w:rsidP="00B84E34">
            <w:pPr>
              <w:ind w:left="567" w:right="89"/>
              <w:jc w:val="center"/>
            </w:pPr>
            <w:r w:rsidRPr="00B61620">
              <w:t>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5" w:rsidRPr="004E0465" w:rsidRDefault="004E0465" w:rsidP="004E04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465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5" w:rsidRPr="00B61620" w:rsidRDefault="004E0465" w:rsidP="00B84E34">
            <w:pPr>
              <w:ind w:left="567" w:right="89"/>
              <w:jc w:val="center"/>
            </w:pPr>
            <w:r>
              <w:t>6</w:t>
            </w:r>
          </w:p>
        </w:tc>
      </w:tr>
      <w:tr w:rsidR="004E0465" w:rsidRPr="00B61620" w:rsidTr="00B84E34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5" w:rsidRPr="00B61620" w:rsidRDefault="004E0465" w:rsidP="00B84E34">
            <w:pPr>
              <w:ind w:left="567" w:right="89"/>
              <w:jc w:val="center"/>
            </w:pPr>
            <w:r w:rsidRPr="00B61620">
              <w:t>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5" w:rsidRPr="004E0465" w:rsidRDefault="004E0465" w:rsidP="004E0465">
            <w:pPr>
              <w:ind w:left="567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65">
              <w:rPr>
                <w:rFonts w:ascii="Times New Roman" w:hAnsi="Times New Roman"/>
                <w:color w:val="000000"/>
                <w:sz w:val="24"/>
                <w:szCs w:val="24"/>
              </w:rPr>
              <w:t>Слово и слог. Ударение.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5" w:rsidRPr="00B61620" w:rsidRDefault="004E0465" w:rsidP="00B84E34">
            <w:pPr>
              <w:ind w:left="567" w:right="89"/>
              <w:jc w:val="center"/>
            </w:pPr>
            <w:r>
              <w:t>6</w:t>
            </w:r>
          </w:p>
        </w:tc>
      </w:tr>
      <w:tr w:rsidR="004E0465" w:rsidRPr="00B61620" w:rsidTr="00B84E34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5" w:rsidRPr="00B61620" w:rsidRDefault="004E0465" w:rsidP="00B84E34">
            <w:pPr>
              <w:ind w:left="567" w:right="89"/>
              <w:jc w:val="center"/>
            </w:pPr>
            <w:r w:rsidRPr="00B61620">
              <w:t>5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5" w:rsidRPr="004E0465" w:rsidRDefault="004E0465" w:rsidP="004E04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465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5" w:rsidRPr="00B61620" w:rsidRDefault="004E0465" w:rsidP="00B84E34">
            <w:pPr>
              <w:ind w:left="567" w:right="89"/>
              <w:jc w:val="center"/>
            </w:pPr>
            <w:r>
              <w:t>3</w:t>
            </w:r>
            <w:r w:rsidR="001F3258">
              <w:t>5</w:t>
            </w:r>
          </w:p>
        </w:tc>
      </w:tr>
      <w:tr w:rsidR="004E0465" w:rsidRPr="00B61620" w:rsidTr="00B84E34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5" w:rsidRPr="00B61620" w:rsidRDefault="004E0465" w:rsidP="00B84E34">
            <w:pPr>
              <w:ind w:left="567" w:right="89"/>
              <w:jc w:val="center"/>
            </w:pPr>
            <w:r>
              <w:t>6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5" w:rsidRPr="004E0465" w:rsidRDefault="004E0465" w:rsidP="004E0465">
            <w:pPr>
              <w:ind w:left="567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6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5" w:rsidRPr="00B61620" w:rsidRDefault="001F3258" w:rsidP="00B84E34">
            <w:pPr>
              <w:ind w:left="567" w:right="89"/>
              <w:jc w:val="center"/>
            </w:pPr>
            <w:r>
              <w:t>3</w:t>
            </w:r>
          </w:p>
        </w:tc>
      </w:tr>
      <w:tr w:rsidR="004E0465" w:rsidRPr="00B61620" w:rsidTr="00B84E34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5" w:rsidRPr="00B61620" w:rsidRDefault="004E0465" w:rsidP="00B84E34">
            <w:pPr>
              <w:snapToGrid w:val="0"/>
              <w:ind w:left="567" w:right="89"/>
              <w:jc w:val="center"/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5" w:rsidRPr="00B61620" w:rsidRDefault="004E0465" w:rsidP="00B84E34">
            <w:pPr>
              <w:ind w:left="567" w:right="89"/>
              <w:jc w:val="right"/>
            </w:pPr>
            <w:r w:rsidRPr="00B61620">
              <w:t>Итого: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5" w:rsidRPr="00B61620" w:rsidRDefault="004E0465" w:rsidP="00B84E34">
            <w:pPr>
              <w:ind w:left="567" w:right="89"/>
              <w:jc w:val="center"/>
            </w:pPr>
            <w:r>
              <w:t>55</w:t>
            </w:r>
            <w:r w:rsidRPr="00B61620">
              <w:t xml:space="preserve"> часов</w:t>
            </w:r>
          </w:p>
        </w:tc>
      </w:tr>
    </w:tbl>
    <w:p w:rsidR="004E0465" w:rsidRDefault="004E0465" w:rsidP="0084192D">
      <w:p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Courier New" w:hAnsi="Courier New"/>
          <w:b/>
          <w:color w:val="000000"/>
          <w:sz w:val="28"/>
          <w:szCs w:val="28"/>
        </w:rPr>
      </w:pPr>
    </w:p>
    <w:p w:rsidR="004E0465" w:rsidRDefault="004E0465" w:rsidP="0084192D">
      <w:p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Courier New" w:hAnsi="Courier New"/>
          <w:b/>
          <w:color w:val="000000"/>
          <w:sz w:val="28"/>
          <w:szCs w:val="28"/>
        </w:rPr>
      </w:pPr>
    </w:p>
    <w:p w:rsidR="004E0465" w:rsidRDefault="004E0465" w:rsidP="0084192D">
      <w:p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Courier New" w:hAnsi="Courier New"/>
          <w:b/>
          <w:color w:val="000000"/>
          <w:sz w:val="28"/>
          <w:szCs w:val="28"/>
        </w:rPr>
      </w:pPr>
    </w:p>
    <w:p w:rsidR="0063215E" w:rsidRDefault="0063215E" w:rsidP="0063215E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Courier New" w:hAnsi="Courier New"/>
          <w:b/>
          <w:color w:val="000000"/>
          <w:sz w:val="28"/>
          <w:szCs w:val="28"/>
        </w:rPr>
      </w:pPr>
    </w:p>
    <w:p w:rsidR="0063215E" w:rsidRDefault="0063215E" w:rsidP="0063215E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Courier New" w:hAnsi="Courier New"/>
          <w:b/>
          <w:color w:val="000000"/>
          <w:sz w:val="28"/>
          <w:szCs w:val="28"/>
        </w:rPr>
      </w:pPr>
    </w:p>
    <w:p w:rsidR="0063215E" w:rsidRDefault="0063215E" w:rsidP="0063215E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Courier New" w:hAnsi="Courier New"/>
          <w:b/>
          <w:color w:val="000000"/>
          <w:sz w:val="28"/>
          <w:szCs w:val="28"/>
        </w:rPr>
      </w:pPr>
    </w:p>
    <w:p w:rsidR="0063215E" w:rsidRDefault="0063215E" w:rsidP="0063215E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Courier New" w:hAnsi="Courier New"/>
          <w:b/>
          <w:color w:val="000000"/>
          <w:sz w:val="28"/>
          <w:szCs w:val="28"/>
        </w:rPr>
      </w:pPr>
    </w:p>
    <w:p w:rsidR="0063215E" w:rsidRDefault="0063215E" w:rsidP="0063215E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Courier New" w:hAnsi="Courier New"/>
          <w:b/>
          <w:color w:val="000000"/>
          <w:sz w:val="28"/>
          <w:szCs w:val="28"/>
        </w:rPr>
      </w:pPr>
    </w:p>
    <w:p w:rsidR="0063215E" w:rsidRDefault="0063215E" w:rsidP="0063215E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Courier New" w:hAnsi="Courier New"/>
          <w:b/>
          <w:color w:val="000000"/>
          <w:sz w:val="28"/>
          <w:szCs w:val="28"/>
        </w:rPr>
      </w:pPr>
    </w:p>
    <w:p w:rsidR="0063215E" w:rsidRDefault="0063215E" w:rsidP="0063215E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Courier New" w:hAnsi="Courier New"/>
          <w:b/>
          <w:color w:val="000000"/>
          <w:sz w:val="28"/>
          <w:szCs w:val="28"/>
        </w:rPr>
      </w:pPr>
    </w:p>
    <w:p w:rsidR="0063215E" w:rsidRDefault="0063215E" w:rsidP="0063215E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Courier New" w:hAnsi="Courier New"/>
          <w:b/>
          <w:color w:val="000000"/>
          <w:sz w:val="28"/>
          <w:szCs w:val="28"/>
        </w:rPr>
      </w:pPr>
    </w:p>
    <w:p w:rsidR="0063215E" w:rsidRDefault="0063215E" w:rsidP="0063215E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Courier New" w:hAnsi="Courier New"/>
          <w:b/>
          <w:color w:val="000000"/>
          <w:sz w:val="28"/>
          <w:szCs w:val="28"/>
        </w:rPr>
      </w:pPr>
    </w:p>
    <w:p w:rsidR="0063215E" w:rsidRPr="0063215E" w:rsidRDefault="0063215E" w:rsidP="0063215E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right"/>
        <w:rPr>
          <w:rFonts w:ascii="Courier New" w:hAnsi="Courier New"/>
          <w:color w:val="000000"/>
          <w:sz w:val="24"/>
          <w:szCs w:val="24"/>
        </w:rPr>
      </w:pPr>
      <w:r>
        <w:rPr>
          <w:rFonts w:ascii="Courier New" w:hAnsi="Courier New"/>
          <w:color w:val="000000"/>
          <w:sz w:val="24"/>
          <w:szCs w:val="24"/>
        </w:rPr>
        <w:lastRenderedPageBreak/>
        <w:t>Приложение № 1 к рабочей программе по русскому языку для 1 класса</w:t>
      </w:r>
    </w:p>
    <w:p w:rsidR="0084192D" w:rsidRPr="0063215E" w:rsidRDefault="0063215E" w:rsidP="0063215E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Courier New" w:hAnsi="Courier New"/>
          <w:b/>
          <w:color w:val="000000"/>
          <w:sz w:val="24"/>
          <w:szCs w:val="24"/>
        </w:rPr>
      </w:pPr>
      <w:r>
        <w:rPr>
          <w:rFonts w:ascii="Courier New" w:hAnsi="Courier New"/>
          <w:b/>
          <w:color w:val="000000"/>
          <w:sz w:val="28"/>
          <w:szCs w:val="28"/>
        </w:rPr>
        <w:t>КАЛЕНДАРН</w:t>
      </w:r>
      <w:proofErr w:type="gramStart"/>
      <w:r>
        <w:rPr>
          <w:rFonts w:ascii="Courier New" w:hAnsi="Courier New"/>
          <w:b/>
          <w:color w:val="000000"/>
          <w:sz w:val="28"/>
          <w:szCs w:val="28"/>
        </w:rPr>
        <w:t>О-</w:t>
      </w:r>
      <w:proofErr w:type="gramEnd"/>
      <w:r>
        <w:rPr>
          <w:rFonts w:ascii="Courier New" w:hAnsi="Courier New"/>
          <w:b/>
          <w:color w:val="000000"/>
          <w:sz w:val="28"/>
          <w:szCs w:val="28"/>
        </w:rPr>
        <w:t xml:space="preserve"> </w:t>
      </w:r>
      <w:r w:rsidR="0084192D" w:rsidRPr="0084192D">
        <w:rPr>
          <w:rFonts w:ascii="Courier New" w:hAnsi="Courier New"/>
          <w:b/>
          <w:color w:val="000000"/>
          <w:sz w:val="28"/>
          <w:szCs w:val="28"/>
        </w:rPr>
        <w:t>ТЕМАТИЧЕСКОЕ</w:t>
      </w:r>
      <w:r w:rsidR="0084192D" w:rsidRPr="0084192D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 w:rsidR="0084192D" w:rsidRPr="0084192D">
        <w:rPr>
          <w:rFonts w:ascii="Courier New" w:hAnsi="Courier New"/>
          <w:b/>
          <w:color w:val="000000"/>
          <w:sz w:val="28"/>
          <w:szCs w:val="28"/>
        </w:rPr>
        <w:t>ПЛАНИРОВАНИЕ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4"/>
        <w:gridCol w:w="20"/>
        <w:gridCol w:w="7"/>
        <w:gridCol w:w="11"/>
        <w:gridCol w:w="60"/>
        <w:gridCol w:w="14"/>
        <w:gridCol w:w="532"/>
        <w:gridCol w:w="6"/>
        <w:gridCol w:w="22"/>
        <w:gridCol w:w="1516"/>
        <w:gridCol w:w="18"/>
        <w:gridCol w:w="3844"/>
        <w:gridCol w:w="3261"/>
        <w:gridCol w:w="4957"/>
      </w:tblGrid>
      <w:tr w:rsidR="008E23E2" w:rsidRPr="0084192D" w:rsidTr="00782532">
        <w:trPr>
          <w:trHeight w:val="489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3E2" w:rsidRPr="0063215E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1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21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21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321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3E2" w:rsidRPr="0063215E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3E2" w:rsidRPr="0063215E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3E2" w:rsidRPr="0063215E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3E2" w:rsidRPr="0063215E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уч-ся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3E2" w:rsidRPr="0063215E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75AA2" w:rsidRPr="0084192D" w:rsidTr="00782532">
        <w:trPr>
          <w:trHeight w:val="489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AA2" w:rsidRDefault="00D75AA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5AA2" w:rsidRPr="0084192D" w:rsidRDefault="00D75AA2" w:rsidP="00632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A2" w:rsidRDefault="00D75AA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5AA2" w:rsidRPr="0084192D" w:rsidRDefault="00D75AA2" w:rsidP="00632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A2" w:rsidRPr="0084192D" w:rsidRDefault="00D75AA2" w:rsidP="00632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A2" w:rsidRPr="00D75AA2" w:rsidRDefault="00D75AA2" w:rsidP="00D75A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75AA2">
              <w:rPr>
                <w:rFonts w:ascii="Times New Roman" w:hAnsi="Times New Roman"/>
                <w:b/>
                <w:sz w:val="24"/>
                <w:szCs w:val="24"/>
              </w:rPr>
              <w:t>Наша</w:t>
            </w:r>
            <w:proofErr w:type="gramEnd"/>
            <w:r w:rsidRPr="00D75AA2">
              <w:rPr>
                <w:rFonts w:ascii="Times New Roman" w:hAnsi="Times New Roman"/>
                <w:b/>
                <w:sz w:val="24"/>
                <w:szCs w:val="24"/>
              </w:rPr>
              <w:t xml:space="preserve"> речь-2 часа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A2" w:rsidRPr="0084192D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3E2" w:rsidRPr="0084192D" w:rsidTr="00782532">
        <w:trPr>
          <w:trHeight w:val="300"/>
        </w:trPr>
        <w:tc>
          <w:tcPr>
            <w:tcW w:w="5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речь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3E2" w:rsidRPr="00997666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со значением речи и языка в жизни людей, с новым предметом и новым учебником.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речь, письменная речь.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высказываться о значении языка и речи в жизни людей.</w:t>
            </w:r>
          </w:p>
          <w:p w:rsidR="008E23E2" w:rsidRPr="00997666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свои результаты.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3E2" w:rsidRPr="0084192D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вывать практическую задачу в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выбирать наиболее эффективные спосо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бы решения задач, анализиро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информацию.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действии коммуникативных и познавательных задач,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нировать учебное сотрудни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чество с учителем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E23E2" w:rsidRPr="0084192D" w:rsidTr="00782532">
        <w:trPr>
          <w:trHeight w:val="2330"/>
        </w:trPr>
        <w:tc>
          <w:tcPr>
            <w:tcW w:w="5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997666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с понятиями устная речь и письменная речь.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речь, письменная речь.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высказываться о значении языка и речи в жизни людей.</w:t>
            </w:r>
          </w:p>
          <w:p w:rsidR="008E23E2" w:rsidRPr="0084192D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свои результаты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вывать практическую задачу в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выбирать наиболее эффективные спосо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бы решения задач,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анализиро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softHyphen/>
            </w:r>
          </w:p>
          <w:p w:rsidR="008E23E2" w:rsidRPr="00D75AA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вать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информацию.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действии коммуникативных и познавательных задач,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нировать учебное сотрудни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чество с учителем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75AA2" w:rsidRPr="0084192D" w:rsidTr="00782532">
        <w:trPr>
          <w:trHeight w:val="421"/>
        </w:trPr>
        <w:tc>
          <w:tcPr>
            <w:tcW w:w="5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5AA2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AA2" w:rsidRPr="0084192D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5AA2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5AA2" w:rsidRPr="00D75AA2" w:rsidRDefault="00D75AA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Текст, предложение, диалог -3 часа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5AA2" w:rsidRPr="0084192D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E23E2" w:rsidRPr="0084192D" w:rsidTr="00782532">
        <w:trPr>
          <w:trHeight w:val="3105"/>
        </w:trPr>
        <w:tc>
          <w:tcPr>
            <w:tcW w:w="5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Текст и предложение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Расскажите, как вы понимае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те, что такое текст. А что 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кое предложение? С какой целью мы их произносим и пишем?</w:t>
            </w: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учить анализировать текст, моделировать и оформ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в нем предложения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ответствии с их смысловой и интонационной закончен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ностью, расставлять знаки препинания в конце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жений</w:t>
            </w: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Текст,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жение, знаки препинания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Знания:'научатся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ана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лизировать текст, моде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и оформлять в нем предложения в соответствии с их смысловой и интонаци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онной законченностью, расставлять знаки пре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пинания в конце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ложений.</w:t>
            </w: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составлять предложения из слов, употреблять заглавную букву в начале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работать по ал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горитму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вывать практическую задачу в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выбирать наиболее эффективные спосо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бы решения задач, анализиро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информацию.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действии коммуникативных и познавательных задач,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нировать учебное сотрудни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чество с учителем, сверстни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ками - определять цели, функции участников, способ взаимодействия</w:t>
            </w:r>
          </w:p>
        </w:tc>
      </w:tr>
      <w:tr w:rsidR="008E23E2" w:rsidRPr="0084192D" w:rsidTr="00782532">
        <w:trPr>
          <w:trHeight w:val="3100"/>
        </w:trPr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П</w:t>
            </w:r>
            <w:r w:rsidRPr="0084192D">
              <w:rPr>
                <w:rFonts w:ascii="Times New Roman" w:hAnsi="Times New Roman"/>
                <w:color w:val="000000"/>
              </w:rPr>
              <w:t>редложение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Расскажите, как вы понимае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те, что такое текст. А что 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кое предложение? С какой целью мы их произносим и пишем?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учить анализировать текст, моделировать и оформ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в нем предложения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ответствии с их смысловой и интонационной закончен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ностью, расставлять знаки препинания в конце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жений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Текст,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жение, знаки препинания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Знания:'научатся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ана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лизировать текст, моде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и оформлять в нем предложения в соответствии с их смысловой и интонаци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онной законченностью, расставлять знаки пре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пинания в конце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ложений.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составлять предложения из слов, употреблять заглавную букву в начале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работать по ал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горитму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вывать практическую задачу в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выбирать наиболее эффективные спосо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бы решения задач, анализиро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информацию.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действии коммуникативных и познавательных задач,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нировать учебное сотрудни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чество с учителем, сверстни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ками - определять цели, функции участников, способ взаимодействия</w:t>
            </w:r>
          </w:p>
        </w:tc>
      </w:tr>
      <w:tr w:rsidR="008E23E2" w:rsidRPr="0084192D" w:rsidTr="00782532">
        <w:trPr>
          <w:trHeight w:val="3053"/>
        </w:trPr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Диалог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Расскажите, как вы понимае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те, что такое диалог. А что 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кое предложение? С какой целью мы их произносим и пишем?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учить анализировать диалог, моделировать и оформ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в нем предложения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ответствии с их смысловой и интонационной закончен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ностью, расставлять знаки препинания в конце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жений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Диалог,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жение, знаки препинания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Знания:'научатся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ана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лизировать текст, моде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и оформлять в нем предложения в соответствии с их смысловой и интонаци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онной законченностью, расставлять знаки пре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пинания в конце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ложений.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составлять предложения из слов, употреблять заглавную букву в начале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работать по ал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горитму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вывать практическую задачу в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выбирать наиболее эффективные спосо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бы решения задач, анализиро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информацию.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действии коммуникативных и познавательных задач,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нировать учебное сотрудни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чество с учителем, сверстни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ками - определять цели, функции участников, способ взаимодействия</w:t>
            </w: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A2" w:rsidRPr="0084192D" w:rsidTr="00782532">
        <w:trPr>
          <w:trHeight w:val="418"/>
        </w:trPr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5AA2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AA2" w:rsidRPr="0084192D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5AA2" w:rsidRPr="0084192D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5AA2" w:rsidRPr="00D75AA2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5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Слова- (6 часов)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5AA2" w:rsidRPr="0084192D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E23E2" w:rsidRPr="0084192D" w:rsidTr="00782532">
        <w:trPr>
          <w:trHeight w:val="211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75AA2" w:rsidRPr="0084192D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Роль слов в речи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Что такое слово?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умение составлять и выражать в речи различные формы устного ответа; научить применять в своей деятельности правила готовности к уроку (готов к уроку), окончания работы на уроке (урок окончен)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Азбука, слово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Научатся </w:t>
            </w:r>
            <w:r w:rsidRPr="0084192D">
              <w:rPr>
                <w:rFonts w:ascii="Times New Roman" w:hAnsi="Times New Roman"/>
                <w:color w:val="000000"/>
              </w:rPr>
              <w:t>классифици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слова,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чающие названия школьных и нешколь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предметов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учебную задачу, приме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нять установленные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осуществ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поиск необходимой ин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формации.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уметь обращаться за помощью в 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шении образовательных задач</w:t>
            </w:r>
          </w:p>
        </w:tc>
      </w:tr>
      <w:tr w:rsidR="008E23E2" w:rsidRPr="0084192D" w:rsidTr="00782532">
        <w:trPr>
          <w:trHeight w:val="4626"/>
        </w:trPr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Слова, отве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чающие на вопросы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кто?, что?</w:t>
            </w:r>
            <w:r>
              <w:rPr>
                <w:rFonts w:ascii="Times New Roman" w:hAnsi="Times New Roman"/>
                <w:i/>
                <w:iCs/>
                <w:color w:val="000000"/>
              </w:rPr>
              <w:t>- названия предметов,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что делать?, что сделать?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</w:rPr>
              <w:t>–д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ействия предметов,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какой?, какая?, какое?, какие?</w:t>
            </w:r>
            <w:r>
              <w:rPr>
                <w:rFonts w:ascii="Times New Roman" w:hAnsi="Times New Roman"/>
                <w:i/>
                <w:iCs/>
                <w:color w:val="000000"/>
              </w:rPr>
              <w:t>- признаки предметов.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Что могут обозначать слова? На какие вопросы отвечают слова, называющие предмет?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называющие действия предметов? называющие признаки предметов?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ставления об отношениях окружающего мира и слова; учить различать слова -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звания предметов, слова -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предметов,  слова, называющие признаки предметов?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ставить к словам вопросы, составлять, анализировать предложения с данными словами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Предмет и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во, называющее этот предме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т</w:t>
            </w:r>
            <w:r w:rsidRPr="0084192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Слова,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чающие дейст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вия предметов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Слова,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чающие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знаки предметов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личать слова - названия предметов, слова - действия предметов,  слова - признаки предметов, ставить к словам вопросы,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ставлять предложения с данными словами.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самостоятельно строить высказывания по теме урока, развивать языковую активность, формировать опыт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ставления предложений с данными словами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рефлексия способов и условий действий; использование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знаково-симво-лических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средств.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анализи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информацию, аргумен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 свою позицию и 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ординировать ее с позициями партнеров; соблюдать простей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шие нормы речевого этикета: здороваться, прощаться, бла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годарить</w:t>
            </w:r>
          </w:p>
        </w:tc>
      </w:tr>
      <w:tr w:rsidR="008E23E2" w:rsidRPr="0084192D" w:rsidTr="00782532">
        <w:trPr>
          <w:trHeight w:val="549"/>
        </w:trPr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Слов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названия предметов, признаки предметов, действия предметов.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Что могут обозначать слова? На какие вопросы отвечают слова, называющие предмет?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называющие действия предметов? называющие признаки предметов?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ставления об отношениях окружающего мира и слова; учить различать слова -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звания предметов, слова -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предметов,  слова, называющие признаки предметов?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ставить к словам вопросы, составлять, анализировать предложения с данными словами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Предмет и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во, называющее этот предме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т</w:t>
            </w:r>
            <w:r w:rsidRPr="0084192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Слова,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чающие дейст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вия предметов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Слова,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чающие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знаки предметов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личать слова - названия предметов, слова - действия предметов,  слова - признаки предметов, ставить к словам вопросы,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ставлять предложения с данными словами.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самостоятельно строить высказывания по теме урока, развивать языковую активность, формировать опыт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ставления предложений с данными словами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рефлексия способов и условий действий; использование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знаково-симво-лических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средств.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анализи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информацию, аргумен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 свою позицию и 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ординировать ее с позициями партнеров; соблюдать простей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шие нормы речевого этикета: здороваться, прощаться, бла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годарить</w:t>
            </w:r>
          </w:p>
        </w:tc>
      </w:tr>
      <w:tr w:rsidR="008E23E2" w:rsidRPr="0084192D" w:rsidTr="00782532">
        <w:trPr>
          <w:trHeight w:val="2391"/>
        </w:trPr>
        <w:tc>
          <w:tcPr>
            <w:tcW w:w="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84192D">
              <w:rPr>
                <w:rFonts w:ascii="Times New Roman" w:hAnsi="Times New Roman"/>
                <w:color w:val="000000"/>
              </w:rPr>
              <w:t>Вежливые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84192D">
              <w:rPr>
                <w:rFonts w:ascii="Times New Roman" w:hAnsi="Times New Roman"/>
                <w:color w:val="000000"/>
              </w:rPr>
              <w:t xml:space="preserve"> слова. 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слова называем «вежливые»?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color w:val="000000"/>
              </w:rPr>
              <w:t>Цель</w:t>
            </w:r>
            <w:r w:rsidRPr="0084192D">
              <w:rPr>
                <w:rFonts w:ascii="Times New Roman" w:hAnsi="Times New Roman"/>
                <w:color w:val="000000"/>
              </w:rPr>
              <w:t>: развивать умение употреблять в речи «вежливые» слова, распознавать слова, называющие предмет, признак, действие.</w:t>
            </w:r>
            <w:proofErr w:type="gramEnd"/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«Вежливые» слова.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личать слова - названия предметов, слова - действия предметов,  слова - признаки предметов, ставить к словам вопросы,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ставлять предложения с данными словами. </w:t>
            </w:r>
            <w:proofErr w:type="spell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Умения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:</w:t>
            </w:r>
            <w:r w:rsidRPr="0084192D">
              <w:rPr>
                <w:rFonts w:ascii="Times New Roman" w:hAnsi="Times New Roman"/>
                <w:bCs/>
                <w:color w:val="000000"/>
              </w:rPr>
              <w:t>у</w:t>
            </w:r>
            <w:proofErr w:type="gramEnd"/>
            <w:r w:rsidRPr="0084192D">
              <w:rPr>
                <w:rFonts w:ascii="Times New Roman" w:hAnsi="Times New Roman"/>
                <w:bCs/>
                <w:color w:val="000000"/>
              </w:rPr>
              <w:t>потреблять</w:t>
            </w:r>
            <w:proofErr w:type="spellEnd"/>
            <w:r w:rsidRPr="0084192D">
              <w:rPr>
                <w:rFonts w:ascii="Times New Roman" w:hAnsi="Times New Roman"/>
                <w:bCs/>
                <w:color w:val="000000"/>
              </w:rPr>
              <w:t xml:space="preserve"> в речи </w:t>
            </w:r>
            <w:r w:rsidRPr="0084192D">
              <w:rPr>
                <w:rFonts w:ascii="Times New Roman" w:hAnsi="Times New Roman"/>
                <w:color w:val="000000"/>
              </w:rPr>
              <w:t>«Вежливые» слова.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рефлексия способов и условий действий; использование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знаково-симво-лических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средств.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анализи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информацию, аргумен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 свою позицию и 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ординировать ее с позициями партнеров; соблюдать простей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шие нормы речевого этикета: здороваться, прощаться, бла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годарить</w:t>
            </w:r>
          </w:p>
        </w:tc>
      </w:tr>
      <w:tr w:rsidR="008E23E2" w:rsidRPr="0084192D" w:rsidTr="00782532">
        <w:trPr>
          <w:trHeight w:val="2552"/>
        </w:trPr>
        <w:tc>
          <w:tcPr>
            <w:tcW w:w="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5A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слова называем  однозначными и многозначными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 ,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близкими и противоположными по значению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Цель: познакомить с однозначными и многозначными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близкими и противоположными по значению словами.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личать слова  близкие и противоположные по значению, однозначные и многозначные слова.</w:t>
            </w:r>
          </w:p>
          <w:p w:rsidR="008E23E2" w:rsidRPr="00D75AA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bCs/>
                <w:color w:val="000000"/>
              </w:rPr>
              <w:t xml:space="preserve">правильно употреблять в речи </w:t>
            </w:r>
            <w:r w:rsidRPr="0084192D">
              <w:rPr>
                <w:rFonts w:ascii="Times New Roman" w:hAnsi="Times New Roman"/>
                <w:color w:val="000000"/>
              </w:rPr>
              <w:t xml:space="preserve"> близкие и противоположные по значению, однозначные и многозначные слова.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ориентиро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в разнообразии спосо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бов решения задач.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различать предмет и слово, его назы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вающее.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исполь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 речь для регуляции сво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его действия</w:t>
            </w:r>
          </w:p>
        </w:tc>
      </w:tr>
      <w:tr w:rsidR="008E23E2" w:rsidRPr="0084192D" w:rsidTr="00782532">
        <w:trPr>
          <w:trHeight w:val="1897"/>
        </w:trPr>
        <w:tc>
          <w:tcPr>
            <w:tcW w:w="5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5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Контрольное списывание</w:t>
            </w:r>
            <w:r>
              <w:rPr>
                <w:rFonts w:ascii="Times New Roman" w:hAnsi="Times New Roman"/>
                <w:color w:val="000000"/>
              </w:rPr>
              <w:t>: «Жар-птица»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Цель: проверить уровень усвоения изученного программного материала.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Списывание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Cs/>
                <w:color w:val="000000"/>
              </w:rPr>
              <w:t>Научатся: правильно списывать текст, применять полученные знания на практике.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рефлексия способов и условий действий; использование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знаково-симво-лических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средств.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исполь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 речь для регуляции сво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его действия</w:t>
            </w:r>
          </w:p>
        </w:tc>
      </w:tr>
      <w:tr w:rsidR="00D75AA2" w:rsidRPr="0084192D" w:rsidTr="00782532">
        <w:trPr>
          <w:trHeight w:val="494"/>
        </w:trPr>
        <w:tc>
          <w:tcPr>
            <w:tcW w:w="5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5AA2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AA2" w:rsidRPr="0084192D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5AA2" w:rsidRPr="0084192D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AA2" w:rsidRPr="00D75AA2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75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Слово и слог. Ударение.- 6 часов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A2" w:rsidRPr="0084192D" w:rsidRDefault="00D75AA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E23E2" w:rsidRPr="0084192D" w:rsidTr="00782532">
        <w:trPr>
          <w:trHeight w:val="1518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D75A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Слог как минимальная произносительная единица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Что такое слог.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ставление об умении 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устной речью в разных ситуациях общения; разви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логическое мышление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Слог,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84192D">
              <w:rPr>
                <w:rFonts w:ascii="Times New Roman" w:hAnsi="Times New Roman"/>
                <w:color w:val="000000"/>
              </w:rPr>
              <w:t>делить слова на слоги, определять количество /слогов в словах, ставить ударе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ние, составлять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 на заданную тему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ориентиро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в разнообразии спосо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бов решения задач.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различать предмет и слово, его назы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вающее.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исполь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 речь для регуляции сво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его действия</w:t>
            </w:r>
          </w:p>
        </w:tc>
      </w:tr>
      <w:tr w:rsidR="008E23E2" w:rsidRPr="0084192D" w:rsidTr="00782532">
        <w:trPr>
          <w:trHeight w:val="1554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D75A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5AA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Деление слов на слоги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Что такое слог.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ставление об умении 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устной речью в разных ситуациях общения; разви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логическое мышление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Слог,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84192D">
              <w:rPr>
                <w:rFonts w:ascii="Times New Roman" w:hAnsi="Times New Roman"/>
                <w:color w:val="000000"/>
              </w:rPr>
              <w:t>делить слова на слоги, определять количество слогов в словах, ставить ударе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ние, составлять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 на заданную тему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ориентиро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в разнообразии спосо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бов решения задач.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различать предмет и слово, его назы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вающее.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исполь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 речь для регуляции сво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его действия</w:t>
            </w:r>
          </w:p>
        </w:tc>
      </w:tr>
      <w:tr w:rsidR="008E23E2" w:rsidRPr="0084192D" w:rsidTr="00782532">
        <w:trPr>
          <w:trHeight w:val="1824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1</w:t>
            </w:r>
            <w:r w:rsidR="00D75AA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Перенос слов.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Как переносить слова с одной строки на другую?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Цели: познакомить с правилом переноса слов с одной строки на другую, отработать умение делить слова на слоги.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Перенос слов, правила переноса.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>Узнают</w:t>
            </w:r>
            <w:r w:rsidRPr="0084192D">
              <w:rPr>
                <w:rFonts w:ascii="Times New Roman" w:hAnsi="Times New Roman"/>
                <w:bCs/>
                <w:color w:val="000000"/>
              </w:rPr>
              <w:t xml:space="preserve"> правила переноса слов с одной строки на другую.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>Научатся</w:t>
            </w:r>
            <w:r w:rsidRPr="0084192D">
              <w:rPr>
                <w:rFonts w:ascii="Times New Roman" w:hAnsi="Times New Roman"/>
                <w:bCs/>
                <w:color w:val="000000"/>
              </w:rPr>
              <w:t xml:space="preserve"> делить слова на слоги, переносить слова с одной строки на другую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bCs/>
                <w:color w:val="000000"/>
              </w:rPr>
              <w:t>применять установленные правила в планировании способа решения.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r w:rsidRPr="0084192D">
              <w:rPr>
                <w:rFonts w:ascii="Times New Roman" w:hAnsi="Times New Roman"/>
                <w:bCs/>
                <w:color w:val="000000"/>
              </w:rPr>
              <w:t>: использовать общие приемы решения задач.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r w:rsidRPr="0084192D">
              <w:rPr>
                <w:rFonts w:ascii="Times New Roman" w:hAnsi="Times New Roman"/>
                <w:bCs/>
                <w:color w:val="000000"/>
              </w:rPr>
              <w:t>: ставить вопросы, обращаться за помощью.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E23E2" w:rsidRPr="0084192D" w:rsidTr="00782532">
        <w:trPr>
          <w:trHeight w:val="1821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>1</w:t>
            </w:r>
            <w:r w:rsidR="00D75A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Правила п</w:t>
            </w:r>
            <w:r w:rsidRPr="0084192D">
              <w:rPr>
                <w:rFonts w:ascii="Times New Roman" w:hAnsi="Times New Roman"/>
                <w:color w:val="000000"/>
              </w:rPr>
              <w:t>еренос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84192D">
              <w:rPr>
                <w:rFonts w:ascii="Times New Roman" w:hAnsi="Times New Roman"/>
                <w:color w:val="000000"/>
              </w:rPr>
              <w:t xml:space="preserve"> слов.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Как переносить слова с одной строки на другую?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Цели: познакомить с правилом переноса слов с одной строки на другую, отработать умение делить слова на слоги.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Перенос слов, правила переноса.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>Узнают</w:t>
            </w:r>
            <w:r w:rsidRPr="0084192D">
              <w:rPr>
                <w:rFonts w:ascii="Times New Roman" w:hAnsi="Times New Roman"/>
                <w:bCs/>
                <w:color w:val="000000"/>
              </w:rPr>
              <w:t xml:space="preserve"> правила переноса слов с одной строки на другую.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>Научатся</w:t>
            </w:r>
            <w:r w:rsidRPr="0084192D">
              <w:rPr>
                <w:rFonts w:ascii="Times New Roman" w:hAnsi="Times New Roman"/>
                <w:bCs/>
                <w:color w:val="000000"/>
              </w:rPr>
              <w:t xml:space="preserve"> делить слова на слоги, переносить слова с одной строки на другую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bCs/>
                <w:color w:val="000000"/>
              </w:rPr>
              <w:t>применять установленные правила в планировании способа решения.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r w:rsidRPr="0084192D">
              <w:rPr>
                <w:rFonts w:ascii="Times New Roman" w:hAnsi="Times New Roman"/>
                <w:bCs/>
                <w:color w:val="000000"/>
              </w:rPr>
              <w:t>: использовать общие приемы решения задач.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r w:rsidRPr="0084192D">
              <w:rPr>
                <w:rFonts w:ascii="Times New Roman" w:hAnsi="Times New Roman"/>
                <w:bCs/>
                <w:color w:val="000000"/>
              </w:rPr>
              <w:t>: ставить вопросы, обращаться за помощью.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E23E2" w:rsidRPr="0084192D" w:rsidTr="00782532">
        <w:trPr>
          <w:trHeight w:val="1549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1</w:t>
            </w:r>
            <w:r w:rsidR="00D75AA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Ударение 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Что такое ударение?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ставление об умении 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устной речью в разных ситуациях общения; разви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логическое мышление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Ударение, удар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слог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84192D">
              <w:rPr>
                <w:rFonts w:ascii="Times New Roman" w:hAnsi="Times New Roman"/>
                <w:color w:val="000000"/>
              </w:rPr>
              <w:t>делить слова на слоги, определять количество слогов в словах, ставить ударе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ние, составлять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 на заданную тему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ориентиро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в разнообразии спосо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бов решения задач.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различать предмет и слово, его назы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вающее.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исполь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 речь для регуляции сво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его действия</w:t>
            </w:r>
          </w:p>
        </w:tc>
      </w:tr>
      <w:tr w:rsidR="00675A47" w:rsidRPr="0084192D" w:rsidTr="00782532">
        <w:trPr>
          <w:trHeight w:val="3259"/>
        </w:trPr>
        <w:tc>
          <w:tcPr>
            <w:tcW w:w="58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1</w:t>
            </w:r>
            <w:r w:rsidR="00D75AA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Ударные и безударные слоги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Когда надо проверять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сание гласной буквы в слове? Как это сделать?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уточнить представле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об ударных и безударных гласных в слове; учить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написания гласной буквы в безударном слоге; развивать умение под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бирать проверочное слово для обоснования написания гласной в безударном слоге; обогащать словарный запас учащихся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Ударные и без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ударные гласные звуки,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рочное и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веряемое слово, способ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 гласной буквы в безударном слоге.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подбирать проверочное слово, обосновывая написание гласной в безударном слоге, обозначать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вой безударный гласный в двусложных словах,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этапы своей работы</w:t>
            </w:r>
          </w:p>
        </w:tc>
        <w:tc>
          <w:tcPr>
            <w:tcW w:w="4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47" w:rsidRPr="0084192D" w:rsidRDefault="00675A47" w:rsidP="0067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bCs/>
                <w:color w:val="000000"/>
              </w:rPr>
              <w:t>применять установленные правила в планировании способа решения.</w:t>
            </w:r>
          </w:p>
          <w:p w:rsidR="00675A47" w:rsidRPr="0084192D" w:rsidRDefault="00675A47" w:rsidP="0067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r w:rsidRPr="0084192D">
              <w:rPr>
                <w:rFonts w:ascii="Times New Roman" w:hAnsi="Times New Roman"/>
                <w:bCs/>
                <w:color w:val="000000"/>
              </w:rPr>
              <w:t>: использовать общие приемы решения задач.</w:t>
            </w:r>
          </w:p>
          <w:p w:rsidR="00675A47" w:rsidRPr="0084192D" w:rsidRDefault="00675A47" w:rsidP="00675A47"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r w:rsidRPr="0084192D">
              <w:rPr>
                <w:rFonts w:ascii="Times New Roman" w:hAnsi="Times New Roman"/>
                <w:bCs/>
                <w:color w:val="000000"/>
              </w:rPr>
              <w:t>: ставить вопросы, обращаться за помощью</w:t>
            </w:r>
          </w:p>
        </w:tc>
      </w:tr>
      <w:tr w:rsidR="00675A47" w:rsidRPr="0084192D" w:rsidTr="00782532">
        <w:trPr>
          <w:trHeight w:val="407"/>
        </w:trPr>
        <w:tc>
          <w:tcPr>
            <w:tcW w:w="58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A47" w:rsidRPr="0084192D" w:rsidRDefault="00675A47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A47" w:rsidRPr="0084192D" w:rsidRDefault="00675A47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5A47" w:rsidRPr="0084192D" w:rsidRDefault="00675A47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47" w:rsidRPr="00782532" w:rsidRDefault="0064113B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Звуки и буквы-35</w:t>
            </w:r>
            <w:r w:rsidR="00675A47" w:rsidRPr="007825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49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5A47" w:rsidRPr="0084192D" w:rsidRDefault="00675A47" w:rsidP="0067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E23E2" w:rsidRPr="0084192D" w:rsidTr="00782532">
        <w:trPr>
          <w:trHeight w:val="2304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1</w:t>
            </w:r>
            <w:r w:rsidR="00782532">
              <w:rPr>
                <w:rFonts w:ascii="Times New Roman" w:hAnsi="Times New Roman"/>
                <w:color w:val="000000"/>
              </w:rPr>
              <w:t>8</w:t>
            </w: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78253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Звуки и буквы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Гласные и согласные звуки и буквы.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Что такое  звуки и буквы?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познакомить с артику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ляцией при произношении звуков; формировать навык общения в разных ситуациях; развивать устную речь, вни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мание, фонематический слух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Звук, звук речи, гласный и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гласный звуки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84192D">
              <w:rPr>
                <w:rFonts w:ascii="Times New Roman" w:hAnsi="Times New Roman"/>
                <w:color w:val="000000"/>
              </w:rPr>
              <w:t>различать согласные и гласные звуки, различать звук и букву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Регулятивные: принимать учебную задачу урока; реф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лексия способов и условий действий.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осуществ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поиск необходимой ин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формации.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исполь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 речь для регуляции сво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его действия</w:t>
            </w:r>
          </w:p>
        </w:tc>
      </w:tr>
      <w:tr w:rsidR="008E23E2" w:rsidRPr="0084192D" w:rsidTr="00782532">
        <w:trPr>
          <w:trHeight w:val="3242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Русский алфавит, или Азбука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Буквы русского алфавита.</w:t>
            </w: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Для чего нужно знать алфа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вит? Что за книга - АЗ да БУКИ, а потом науки?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правильно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назы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буквы алфавита; привес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 в систему знания об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ченных звуках и буквах, их обозначающих; развивать умения находить слова в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варике и располагать по ал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фавиту, рассматривать иллю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страции по тематике урока, вести беседу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Алфавит, азбу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ка, 33 буквы, согласные, гласные,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вы, которые не обозначают звуков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соотносить печатные и письменные буквы, правильно называть буквы русского алфа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вита, располагать слова по алфавиту.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находить слова в словарике, выполнять начертание письменных заглавных и строчных букв; вла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деть разборчивым акку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ратным письмом с уче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том гигиенических требований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сличать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 действия и его результат с заданным эталоном с целью обнаружения отклонений и отличий от эталона. Познавательные: 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ствии для решения коммуни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кативных и познавательных задач</w:t>
            </w:r>
          </w:p>
        </w:tc>
      </w:tr>
      <w:tr w:rsidR="008E23E2" w:rsidRPr="0084192D" w:rsidTr="00782532">
        <w:trPr>
          <w:trHeight w:val="1786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Гласные звуки и буквы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Что такое гласные  звуки?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познакомить с артику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ляцией при произношении звуков; формировать навык общения в разных ситуациях; развивать устную речь, вни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мание, фонематический слух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Звук, звук речи, гласные  звуки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84192D">
              <w:rPr>
                <w:rFonts w:ascii="Times New Roman" w:hAnsi="Times New Roman"/>
                <w:color w:val="000000"/>
              </w:rPr>
              <w:t>различать  гласные звуки, различать звук и букву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Регулятивные: принимать учебную задачу урока; реф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лексия способов и условий действий.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осуществ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поиск необходимой ин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формации.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исполь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 речь для регуляции сво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его действия</w:t>
            </w:r>
          </w:p>
        </w:tc>
      </w:tr>
      <w:tr w:rsidR="008E23E2" w:rsidRPr="0084192D" w:rsidTr="00782532">
        <w:trPr>
          <w:trHeight w:val="2250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Буквы</w:t>
            </w:r>
            <w:r w:rsidRPr="0084192D">
              <w:rPr>
                <w:rFonts w:ascii="Times New Roman" w:hAnsi="Times New Roman"/>
                <w:i/>
                <w:color w:val="000000"/>
              </w:rPr>
              <w:t xml:space="preserve">  Е, Е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Ю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Я </w:t>
            </w:r>
            <w:r w:rsidRPr="0084192D">
              <w:rPr>
                <w:rFonts w:ascii="Times New Roman" w:hAnsi="Times New Roman"/>
                <w:iCs/>
                <w:color w:val="000000"/>
              </w:rPr>
              <w:t>и их функции в словах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буквы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обозначающие два звука; учить различать текст и набор предложений; соз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дать условия для развития речи, памяти, логического мышления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Звуковые схе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мы, гласный звук,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чающий два звука; ребусы, многозначные слова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Узнают, </w:t>
            </w:r>
            <w:r w:rsidRPr="0084192D">
              <w:rPr>
                <w:rFonts w:ascii="Times New Roman" w:hAnsi="Times New Roman"/>
                <w:color w:val="000000"/>
              </w:rPr>
              <w:t>что буквы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>в начале слова и после гласной обозначает два звука.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84192D">
              <w:rPr>
                <w:rFonts w:ascii="Times New Roman" w:hAnsi="Times New Roman"/>
                <w:color w:val="000000"/>
              </w:rPr>
              <w:t>производить звукобуквенный анализ слов, давать характери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стику изученным звукам, читать слоги, слова, предложения и неболь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шой текст с изученными буквами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составлять план и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следовательность действий.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деятельности.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задавать вопросы, строить понятные для партнера высказывания</w:t>
            </w:r>
          </w:p>
        </w:tc>
      </w:tr>
      <w:tr w:rsidR="008E23E2" w:rsidRPr="0084192D" w:rsidTr="00782532">
        <w:trPr>
          <w:trHeight w:val="2090"/>
        </w:trPr>
        <w:tc>
          <w:tcPr>
            <w:tcW w:w="57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Гласные звуки и буквы. Слова с буквой Э.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E2" w:rsidRPr="00597B1F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>
              <w:rPr>
                <w:rFonts w:ascii="Times New Roman" w:hAnsi="Times New Roman"/>
                <w:bCs/>
                <w:color w:val="000000"/>
              </w:rPr>
              <w:t>развивать умение сравнивать гласные в ударных и безударных слогах; познакомить с памяткой для определения ударного и безударного гласного звука.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Иностранные слова.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597B1F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>
              <w:rPr>
                <w:rFonts w:ascii="Times New Roman" w:hAnsi="Times New Roman"/>
                <w:bCs/>
                <w:color w:val="000000"/>
              </w:rPr>
              <w:t>объяснять причины расхождения количества звуков и букв в словах; обозначать гласные звуки.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597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в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E23E2" w:rsidRPr="00782532" w:rsidRDefault="008E23E2" w:rsidP="00597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</w:t>
            </w:r>
            <w:r>
              <w:rPr>
                <w:rFonts w:ascii="Times New Roman" w:hAnsi="Times New Roman"/>
                <w:color w:val="000000"/>
              </w:rPr>
              <w:t xml:space="preserve"> и пути ее достижения</w:t>
            </w:r>
            <w:r w:rsidRPr="0084192D">
              <w:rPr>
                <w:rFonts w:ascii="Times New Roman" w:hAnsi="Times New Roman"/>
                <w:color w:val="000000"/>
              </w:rPr>
              <w:t>, ставить и задавать вопросы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E23E2" w:rsidRPr="0084192D" w:rsidTr="00782532">
        <w:trPr>
          <w:trHeight w:val="1971"/>
        </w:trPr>
        <w:tc>
          <w:tcPr>
            <w:tcW w:w="57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Обозначение ударного гласного буквой на письме.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E2" w:rsidRPr="00597B1F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>
              <w:rPr>
                <w:rFonts w:ascii="Times New Roman" w:hAnsi="Times New Roman"/>
                <w:bCs/>
                <w:color w:val="000000"/>
              </w:rPr>
              <w:t>развивать умение сравнивать гласные в ударных и безударных слогах; работать с памяткой для определения ударного и безударного гласного звука.</w:t>
            </w: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Ударные и безударные гласные звуки, их различия.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>
              <w:rPr>
                <w:rFonts w:ascii="Times New Roman" w:hAnsi="Times New Roman"/>
                <w:bCs/>
                <w:color w:val="000000"/>
              </w:rPr>
              <w:t xml:space="preserve">научатся распознавать ударные и безударные гласные звуки в слове; </w:t>
            </w:r>
          </w:p>
          <w:p w:rsidR="008E23E2" w:rsidRPr="00597B1F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>
              <w:rPr>
                <w:rFonts w:ascii="Times New Roman" w:hAnsi="Times New Roman"/>
                <w:bCs/>
                <w:color w:val="000000"/>
              </w:rPr>
              <w:t>пользоваться памяткой для определения ударного и безударного гласного звука.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597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в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E23E2" w:rsidRPr="0084192D" w:rsidRDefault="008E23E2" w:rsidP="00597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</w:t>
            </w:r>
            <w:r>
              <w:rPr>
                <w:rFonts w:ascii="Times New Roman" w:hAnsi="Times New Roman"/>
                <w:color w:val="000000"/>
              </w:rPr>
              <w:t xml:space="preserve"> и пути ее достижения</w:t>
            </w:r>
            <w:r w:rsidRPr="0084192D">
              <w:rPr>
                <w:rFonts w:ascii="Times New Roman" w:hAnsi="Times New Roman"/>
                <w:color w:val="000000"/>
              </w:rPr>
              <w:t>, ставить и задавать вопросы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E23E2" w:rsidRPr="0084192D" w:rsidTr="00782532">
        <w:trPr>
          <w:trHeight w:val="628"/>
        </w:trPr>
        <w:tc>
          <w:tcPr>
            <w:tcW w:w="572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Особенности проверяемых и проверочных слов.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597B1F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>
              <w:rPr>
                <w:rFonts w:ascii="Times New Roman" w:hAnsi="Times New Roman"/>
                <w:bCs/>
                <w:color w:val="000000"/>
              </w:rPr>
              <w:t>познакомить с правилом подбора проверочных слов.</w:t>
            </w: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Ударные и без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ударные гласные звуки,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рочное и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веряемое слово, способ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>
              <w:rPr>
                <w:rFonts w:ascii="Times New Roman" w:hAnsi="Times New Roman"/>
                <w:bCs/>
                <w:color w:val="000000"/>
              </w:rPr>
              <w:t>научатся определять ударные и безударные гласные звуки в слове.</w:t>
            </w:r>
          </w:p>
          <w:p w:rsidR="008E23E2" w:rsidRPr="00597B1F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>
              <w:rPr>
                <w:rFonts w:ascii="Times New Roman" w:hAnsi="Times New Roman"/>
                <w:bCs/>
                <w:color w:val="000000"/>
              </w:rPr>
              <w:t>распознавать проверочные и проверяемые слова.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597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в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E23E2" w:rsidRPr="00782532" w:rsidRDefault="008E23E2" w:rsidP="00597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</w:t>
            </w:r>
            <w:r>
              <w:rPr>
                <w:rFonts w:ascii="Times New Roman" w:hAnsi="Times New Roman"/>
                <w:color w:val="000000"/>
              </w:rPr>
              <w:t xml:space="preserve"> и пути ее достижения</w:t>
            </w:r>
            <w:r w:rsidRPr="0084192D">
              <w:rPr>
                <w:rFonts w:ascii="Times New Roman" w:hAnsi="Times New Roman"/>
                <w:color w:val="000000"/>
              </w:rPr>
              <w:t>, ставить и задавать вопросы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E23E2" w:rsidRPr="0084192D" w:rsidTr="00782532">
        <w:trPr>
          <w:trHeight w:val="3327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Правоп</w:t>
            </w:r>
            <w:r>
              <w:rPr>
                <w:rFonts w:ascii="Times New Roman" w:hAnsi="Times New Roman"/>
                <w:color w:val="000000"/>
              </w:rPr>
              <w:t xml:space="preserve">исание безударных гласных в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кор</w:t>
            </w:r>
            <w:r w:rsidRPr="0084192D">
              <w:rPr>
                <w:rFonts w:ascii="Times New Roman" w:hAnsi="Times New Roman"/>
                <w:color w:val="000000"/>
              </w:rPr>
              <w:t>не слова</w:t>
            </w:r>
            <w:proofErr w:type="gramEnd"/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Когда надо проверять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сание гласной буквы в слове? Как это сделать?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уточнить представле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об ударных и безударных гласных в слове; учить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написания гласной буквы в безударном слоге; развивать умение под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бирать проверочное слово для обоснования написания гласной в безударном слоге; обогащать словарный запас учащихся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Ударные и без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ударные гласные звуки,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рочное и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веряемое слово, способ проверки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 гласной буквы в безударном слоге.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подбирать проверочное слово, обосновывая написание гласной в безударном слоге, обозначать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вой безударный гласный в двусложных словах,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этапы своей работы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в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</w:tr>
      <w:tr w:rsidR="008E23E2" w:rsidRPr="0084192D" w:rsidTr="00782532">
        <w:trPr>
          <w:trHeight w:val="3260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</w:t>
            </w:r>
            <w:r w:rsidRPr="0084192D">
              <w:rPr>
                <w:rFonts w:ascii="Times New Roman" w:hAnsi="Times New Roman"/>
                <w:color w:val="000000"/>
              </w:rPr>
              <w:t xml:space="preserve">гласных в </w:t>
            </w:r>
            <w:r>
              <w:rPr>
                <w:rFonts w:ascii="Times New Roman" w:hAnsi="Times New Roman"/>
                <w:color w:val="000000"/>
              </w:rPr>
              <w:t>ударных и безударных слогах.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Когда надо проверять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сание гласной буквы в слове? Как это сделать?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уточнить представле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об ударных и безударных гласных в слове; учить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написания гласной буквы в безударном слоге; развивать умение под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бирать проверочное слово для обоснования написания гласной в безударном слоге; обогащать словарный запас учащихся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Ударные и без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ударные гласные звуки,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рочное и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веряемое слово, способ проверки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 гласной буквы в безударном слоге.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подбирать проверочное слово, обосновывая написание гласной в безударном слоге, обозначать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вой безударный гласный в двусложных словах,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этапы своей работы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в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</w:tr>
      <w:tr w:rsidR="008E23E2" w:rsidRPr="0084192D" w:rsidTr="00782532">
        <w:trPr>
          <w:trHeight w:val="3242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Когда надо проверять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сание гласной буквы в слове? Как это сделать?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уточнить представле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об ударных и безударных гласных в слове; учить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написания гласной буквы в безударном слоге; развивать умение под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бирать проверочное слово для обоснования написания гласной в безударном слоге; обогащать словарный запас учащихся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Ударные и без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ударные гласные звуки,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рочное и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веряемое слово, способ проверки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 гласной буквы в безударном слоге.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подбирать проверочное слово, обосновывая написание гласной в безударном слоге, обозначать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вой безударный гласный в двусложных словах,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этапы своей работы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в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</w:tr>
      <w:tr w:rsidR="008E23E2" w:rsidRPr="0084192D" w:rsidTr="00782532">
        <w:trPr>
          <w:trHeight w:val="2778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Согласные звуки и буквы.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не всегда легко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значить буквой парный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гласный в конце слова? В чем «секрет» парных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гласных, когда они оказыва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ются в конце слова?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>
              <w:rPr>
                <w:rFonts w:ascii="Times New Roman" w:hAnsi="Times New Roman"/>
                <w:color w:val="000000"/>
              </w:rPr>
              <w:t>дать представление об основных признаках согласных звуков и букв; формировать умение записывать слова, диктуя их себе по слогам.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Произношение и написание парных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</w:t>
            </w:r>
            <w:r>
              <w:rPr>
                <w:rFonts w:ascii="Times New Roman" w:hAnsi="Times New Roman"/>
                <w:color w:val="000000"/>
              </w:rPr>
              <w:t xml:space="preserve"> распознавать гласные и согласные звуки.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>
              <w:rPr>
                <w:rFonts w:ascii="Times New Roman" w:hAnsi="Times New Roman"/>
                <w:color w:val="000000"/>
              </w:rPr>
              <w:t>различать в слове согласные звуки по их признакам.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в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</w:tr>
      <w:tr w:rsidR="008E23E2" w:rsidRPr="0084192D" w:rsidTr="00782532">
        <w:trPr>
          <w:trHeight w:val="1305"/>
        </w:trPr>
        <w:tc>
          <w:tcPr>
            <w:tcW w:w="5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Слова с удвоенными согласными.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9F4CF3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Цель: </w:t>
            </w:r>
            <w:r>
              <w:rPr>
                <w:rFonts w:ascii="Times New Roman" w:hAnsi="Times New Roman"/>
                <w:color w:val="000000"/>
              </w:rPr>
              <w:t>дать представление о словах с удвоенными согласными и способах их переноса.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Двойные согласные.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9F4CF3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>
              <w:rPr>
                <w:rFonts w:ascii="Times New Roman" w:hAnsi="Times New Roman"/>
                <w:bCs/>
                <w:color w:val="000000"/>
              </w:rPr>
              <w:t>переносить слова с удвоенными согласными.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9F4C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 и условиями ее реализации.</w:t>
            </w:r>
          </w:p>
          <w:p w:rsidR="008E23E2" w:rsidRPr="0084192D" w:rsidRDefault="008E23E2" w:rsidP="009F4C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E23E2" w:rsidRPr="0084192D" w:rsidRDefault="008E23E2" w:rsidP="009F4C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действия, формулировать свои затруднения</w:t>
            </w:r>
          </w:p>
        </w:tc>
      </w:tr>
      <w:tr w:rsidR="008E23E2" w:rsidRPr="0084192D" w:rsidTr="00782532">
        <w:trPr>
          <w:trHeight w:val="2533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Слова с буквами</w:t>
            </w:r>
            <w:r w:rsidRPr="0084192D">
              <w:rPr>
                <w:rFonts w:ascii="Times New Roman" w:hAnsi="Times New Roman"/>
                <w:color w:val="000000"/>
              </w:rPr>
              <w:t xml:space="preserve"> Й и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И</w:t>
            </w:r>
            <w:proofErr w:type="spellEnd"/>
            <w:proofErr w:type="gramEnd"/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Различение согласного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Й от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гласного  И.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Цель: научить различать и правильно писать слова с гласным звуком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И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и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согласным звуком Й; познакомить со способом переноса слов с буквой Й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Правила переноса с буквой 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познакомятся со способом переноса слов с буквой Й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84192D">
              <w:rPr>
                <w:rFonts w:ascii="Times New Roman" w:hAnsi="Times New Roman"/>
                <w:color w:val="000000"/>
              </w:rPr>
              <w:t>научатся различать и правильно писать слова с гласным звуком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И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и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согласным звуком Й; 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 и условиями ее реализации.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действия, формулировать свои затруднения</w:t>
            </w:r>
          </w:p>
        </w:tc>
      </w:tr>
      <w:tr w:rsidR="008E23E2" w:rsidRPr="0084192D" w:rsidTr="00782532">
        <w:trPr>
          <w:trHeight w:val="2391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Твердые и мягкие согласные звуки.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Как обозначается твердость или мягкость согласного?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Цель:</w:t>
            </w:r>
            <w:r w:rsidRPr="0084192D">
              <w:rPr>
                <w:rFonts w:ascii="Times New Roman" w:hAnsi="Times New Roman"/>
                <w:color w:val="000000"/>
              </w:rPr>
              <w:t xml:space="preserve"> дать представление о способе обозначения мягкости и твердости согласных на письме.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Как обозначается твердость-мягкость согласного на письме.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>Знания</w:t>
            </w:r>
            <w:r w:rsidRPr="009F4CF3">
              <w:rPr>
                <w:rFonts w:ascii="Times New Roman" w:hAnsi="Times New Roman"/>
                <w:bCs/>
                <w:color w:val="000000"/>
              </w:rPr>
              <w:t>: способа обозначения твердости-мягкости согласного на письме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84192D">
              <w:rPr>
                <w:rFonts w:ascii="Times New Roman" w:hAnsi="Times New Roman"/>
                <w:bCs/>
                <w:color w:val="000000"/>
              </w:rPr>
              <w:t>распознавать в словах мягкие и твердые согласные звуки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в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</w:tr>
      <w:tr w:rsidR="008E23E2" w:rsidRPr="0084192D" w:rsidTr="00782532">
        <w:trPr>
          <w:trHeight w:val="2132"/>
        </w:trPr>
        <w:tc>
          <w:tcPr>
            <w:tcW w:w="5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Парные и непарные по твердост</w:t>
            </w:r>
            <w:proofErr w:type="gramStart"/>
            <w:r>
              <w:rPr>
                <w:rFonts w:ascii="Times New Roman" w:hAnsi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мягкости согласные звуки.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9F4CF3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Цель: </w:t>
            </w:r>
            <w:r>
              <w:rPr>
                <w:rFonts w:ascii="Times New Roman" w:hAnsi="Times New Roman"/>
                <w:color w:val="000000"/>
              </w:rPr>
              <w:t>дать представление о парных и непарных твердых и мягких согласных звуках; формировать умение распознавать модели условных обозначений твердых и мягких согласных.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Согласные </w:t>
            </w:r>
            <w:proofErr w:type="gramStart"/>
            <w:r>
              <w:rPr>
                <w:rFonts w:ascii="Times New Roman" w:hAnsi="Times New Roman"/>
                <w:color w:val="000000"/>
              </w:rPr>
              <w:t>звуки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составляющие пары по твердости и мягкости.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9F4CF3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>
              <w:rPr>
                <w:rFonts w:ascii="Times New Roman" w:hAnsi="Times New Roman"/>
                <w:bCs/>
                <w:color w:val="000000"/>
              </w:rPr>
              <w:t>распознавать и произносить парные и непарные твердые и мягкие согласные звуки; соотносить звуковые обозначения со словами; обозначать на письме твердость и мягкость согласного.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9F4C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в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E23E2" w:rsidRPr="0078253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лять </w:t>
            </w:r>
            <w:r>
              <w:rPr>
                <w:rFonts w:ascii="Times New Roman" w:hAnsi="Times New Roman"/>
                <w:color w:val="000000"/>
              </w:rPr>
              <w:t>общую цель и пути ее достижения,</w:t>
            </w:r>
            <w:r w:rsidRPr="0084192D">
              <w:rPr>
                <w:rFonts w:ascii="Times New Roman" w:hAnsi="Times New Roman"/>
                <w:color w:val="000000"/>
              </w:rPr>
              <w:t xml:space="preserve"> ставить и задавать вопросы</w:t>
            </w:r>
          </w:p>
        </w:tc>
      </w:tr>
      <w:tr w:rsidR="008E23E2" w:rsidRPr="0084192D" w:rsidTr="00782532">
        <w:trPr>
          <w:trHeight w:val="2242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Обозначение мягкости согласных звуков мягким знаком.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Ь – показатель мягкости согласного звука.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Цель:</w:t>
            </w:r>
            <w:r w:rsidRPr="0084192D">
              <w:rPr>
                <w:rFonts w:ascii="Times New Roman" w:hAnsi="Times New Roman"/>
                <w:color w:val="000000"/>
              </w:rPr>
              <w:t xml:space="preserve"> формировать умение обозначать мягкость согласного на письме Ь. различать мягкие и твердые согласные звуки.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Способ переноса слов с Ь.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>Знания:</w:t>
            </w:r>
            <w:r w:rsidRPr="0084192D">
              <w:rPr>
                <w:rFonts w:ascii="Times New Roman" w:hAnsi="Times New Roman"/>
                <w:color w:val="000000"/>
              </w:rPr>
              <w:t xml:space="preserve"> 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 обозначения мягкости согласных  с помощью Ь, переносить слова с Ь.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bCs/>
                <w:color w:val="000000"/>
              </w:rPr>
              <w:t>распознавать где нужно обозначать мягкость согласного Ь, переносить слова с Ь.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в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</w:t>
            </w:r>
            <w:r>
              <w:rPr>
                <w:rFonts w:ascii="Times New Roman" w:hAnsi="Times New Roman"/>
                <w:color w:val="000000"/>
              </w:rPr>
              <w:t xml:space="preserve">остижения, осуществлять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само</w:t>
            </w:r>
            <w:r w:rsidRPr="0084192D">
              <w:rPr>
                <w:rFonts w:ascii="Times New Roman" w:hAnsi="Times New Roman"/>
                <w:color w:val="000000"/>
              </w:rPr>
              <w:t>контроль, ставить и задавать вопросы</w:t>
            </w:r>
          </w:p>
        </w:tc>
      </w:tr>
      <w:tr w:rsidR="008E23E2" w:rsidRPr="0084192D" w:rsidTr="00782532">
        <w:trPr>
          <w:trHeight w:val="2365"/>
        </w:trPr>
        <w:tc>
          <w:tcPr>
            <w:tcW w:w="57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Перенос слов с мягким знаком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9F4CF3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Цель: </w:t>
            </w:r>
            <w:r>
              <w:rPr>
                <w:rFonts w:ascii="Times New Roman" w:hAnsi="Times New Roman"/>
                <w:color w:val="000000"/>
              </w:rPr>
              <w:t>формировать умения обозначать мягкости согласных звуков на письме мягким знаком, переносить слова с мягким знаком.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Способ переноса слов с 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>
              <w:rPr>
                <w:rFonts w:ascii="Times New Roman" w:hAnsi="Times New Roman"/>
                <w:bCs/>
                <w:color w:val="000000"/>
              </w:rPr>
              <w:t>научатся обозначать мягкость согласных звуков мягким знаком.</w:t>
            </w:r>
          </w:p>
          <w:p w:rsidR="008E23E2" w:rsidRPr="00997666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>
              <w:rPr>
                <w:rFonts w:ascii="Times New Roman" w:hAnsi="Times New Roman"/>
                <w:bCs/>
                <w:color w:val="000000"/>
              </w:rPr>
              <w:t>переносить слова с мягким знаком.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в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E23E2" w:rsidRPr="0084192D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</w:t>
            </w:r>
            <w:r>
              <w:rPr>
                <w:rFonts w:ascii="Times New Roman" w:hAnsi="Times New Roman"/>
                <w:color w:val="000000"/>
              </w:rPr>
              <w:t xml:space="preserve">остижения, осуществлять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само</w:t>
            </w:r>
            <w:r w:rsidRPr="0084192D">
              <w:rPr>
                <w:rFonts w:ascii="Times New Roman" w:hAnsi="Times New Roman"/>
                <w:color w:val="000000"/>
              </w:rPr>
              <w:t>контроль, ставить и задавать вопросы</w:t>
            </w:r>
          </w:p>
        </w:tc>
      </w:tr>
      <w:tr w:rsidR="008E23E2" w:rsidRPr="0084192D" w:rsidTr="00782532">
        <w:trPr>
          <w:trHeight w:val="412"/>
        </w:trPr>
        <w:tc>
          <w:tcPr>
            <w:tcW w:w="5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Восстановление текста с нарушенным порядком предложений.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997666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Цель: </w:t>
            </w:r>
            <w:r>
              <w:rPr>
                <w:rFonts w:ascii="Times New Roman" w:hAnsi="Times New Roman"/>
                <w:color w:val="000000"/>
              </w:rPr>
              <w:t>формировать умение различать мягкие и твердые согласные звуки, развивать речь, записывать несколько предложений из составленного текста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Связь слов в предложении.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>
              <w:rPr>
                <w:rFonts w:ascii="Times New Roman" w:hAnsi="Times New Roman"/>
                <w:bCs/>
                <w:color w:val="000000"/>
              </w:rPr>
              <w:t>научатся обозначать мягкость согласного звука на письме.</w:t>
            </w:r>
          </w:p>
          <w:p w:rsidR="008E23E2" w:rsidRPr="00997666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>
              <w:rPr>
                <w:rFonts w:ascii="Times New Roman" w:hAnsi="Times New Roman"/>
                <w:bCs/>
                <w:color w:val="000000"/>
              </w:rPr>
              <w:t>составлять текст из предложений, оформлять предложения на письме.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в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E23E2" w:rsidRPr="00782532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</w:t>
            </w:r>
            <w:r>
              <w:rPr>
                <w:rFonts w:ascii="Times New Roman" w:hAnsi="Times New Roman"/>
                <w:color w:val="000000"/>
              </w:rPr>
              <w:t xml:space="preserve">остижения, осуществлять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само</w:t>
            </w:r>
            <w:r w:rsidRPr="0084192D">
              <w:rPr>
                <w:rFonts w:ascii="Times New Roman" w:hAnsi="Times New Roman"/>
                <w:color w:val="000000"/>
              </w:rPr>
              <w:t>контроль, ставить и задавать вопросы</w:t>
            </w:r>
          </w:p>
        </w:tc>
      </w:tr>
      <w:tr w:rsidR="008E23E2" w:rsidRPr="0084192D" w:rsidTr="00782532">
        <w:trPr>
          <w:trHeight w:val="3780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Глухие и звонкие согласные звуки.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не всегда легко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значить буквой парный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гласный в конце слова? В чем «секрет» парных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гласных, когда они оказыва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ются в конце слова?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воспроизвести знания о согласных звуках, способах их различения; ознакомить с особенностями проверочно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и проверяемого слов,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собом обозначения буквой парного согласного в конце слова; обогащать словарный запас учащихся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Произношение и написание парных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ных, провероч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ное и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ряемое слово, способ проверки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парных согласных в конце слова путем из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менения формы слова.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распознавать в слове парный согласный, требующий проверки, подбирать проверочное слово, обосновывая написание парного согласного в слове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в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</w:tr>
      <w:tr w:rsidR="008E23E2" w:rsidRPr="0084192D" w:rsidTr="00782532">
        <w:trPr>
          <w:trHeight w:val="1035"/>
        </w:trPr>
        <w:tc>
          <w:tcPr>
            <w:tcW w:w="5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Обозначение парных глухих и звонких согласные звуков на конце слов.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>
              <w:rPr>
                <w:rFonts w:ascii="Times New Roman" w:hAnsi="Times New Roman"/>
                <w:color w:val="000000"/>
              </w:rPr>
              <w:t>закрепить знания об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особенностях</w:t>
            </w:r>
            <w:r w:rsidRPr="0084192D">
              <w:rPr>
                <w:rFonts w:ascii="Times New Roman" w:hAnsi="Times New Roman"/>
                <w:color w:val="000000"/>
              </w:rPr>
              <w:t xml:space="preserve"> проверочно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и проверяемого слов,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собом обозначения буквой парного согласного в конце слова; обогащать словарный запас учащихся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Произношение и написание парных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ных, провероч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ное и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ряемое слово, способ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парных согласных в конце слова путем из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менения формы слова.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распознавать в слове парный согласный, требующий проверки, подбирать проверочное слово, обосновывая написание парного согласного в слове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в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E23E2" w:rsidRPr="0084192D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</w:t>
            </w:r>
            <w:r>
              <w:rPr>
                <w:rFonts w:ascii="Times New Roman" w:hAnsi="Times New Roman"/>
                <w:color w:val="000000"/>
              </w:rPr>
              <w:t xml:space="preserve"> осуществлять само</w:t>
            </w:r>
            <w:r w:rsidRPr="0084192D">
              <w:rPr>
                <w:rFonts w:ascii="Times New Roman" w:hAnsi="Times New Roman"/>
                <w:color w:val="000000"/>
              </w:rPr>
              <w:t>контроль, ставить и задавать вопросы</w:t>
            </w:r>
          </w:p>
        </w:tc>
      </w:tr>
      <w:tr w:rsidR="008E23E2" w:rsidRPr="0084192D" w:rsidTr="00782532">
        <w:trPr>
          <w:trHeight w:val="4186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парных согласных звуков на конце слов.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не всегда легко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значить буквой парный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гласный в конце слова? В чем «секрет» парных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гласных, когда они оказыва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ются в конце слова?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Цель:</w:t>
            </w:r>
            <w:r w:rsidRPr="0084192D">
              <w:rPr>
                <w:rFonts w:ascii="Times New Roman" w:hAnsi="Times New Roman"/>
                <w:color w:val="000000"/>
              </w:rPr>
              <w:t xml:space="preserve">  воспроизвести знания о согласных звуках, способах их различения; ознакомить с особенностями проверочно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и проверяемого слов,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собом обозначения буквой парного согласного в конце слова; обогащать словарный запас учащихся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Произношение и написание парных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ных, провероч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ное и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ряемое слово, способ проверки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Cs/>
                <w:color w:val="000000"/>
              </w:rPr>
              <w:t>.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парных согласных в конце слова путем из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менения формы слова.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распознавать в слове парный согласный, требующий проверки, подбирать проверочное слово, обосновывая написание парного согласного в слове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в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</w:tr>
      <w:tr w:rsidR="008E23E2" w:rsidRPr="0084192D" w:rsidTr="00782532">
        <w:trPr>
          <w:trHeight w:val="4215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не всегда легко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значить буквой парный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гласный в конце слова? В чем «секрет» парных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гласных, когда они оказыва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ются в конце слова?</w:t>
            </w: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Цель:</w:t>
            </w:r>
            <w:r w:rsidRPr="0084192D">
              <w:rPr>
                <w:rFonts w:ascii="Times New Roman" w:hAnsi="Times New Roman"/>
                <w:color w:val="000000"/>
              </w:rPr>
              <w:t xml:space="preserve"> воспроизвести знания о согласных звуках, способах их различения; ознакомить с особенностями проверочно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и проверяемого слов,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собом обозначения буквой парного согласного в конце слова; обогащать словарный запас учащихся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Произношение и написание парных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ных, провероч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ное и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ряемое слово, способ проверки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Cs/>
                <w:color w:val="000000"/>
              </w:rPr>
              <w:t>.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парных согласных в конце слова путем из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менения формы слова.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распознавать в слове парный согласный, требующий проверки, подбирать проверочное слово, обосновывая написание парного согласного в слове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в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</w:t>
            </w:r>
            <w:r>
              <w:rPr>
                <w:rFonts w:ascii="Times New Roman" w:hAnsi="Times New Roman"/>
                <w:color w:val="000000"/>
              </w:rPr>
              <w:t xml:space="preserve">остижения, осуществлять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само</w:t>
            </w:r>
            <w:r w:rsidRPr="0084192D">
              <w:rPr>
                <w:rFonts w:ascii="Times New Roman" w:hAnsi="Times New Roman"/>
                <w:color w:val="000000"/>
              </w:rPr>
              <w:t>контроль, ставить и задавать вопросы</w:t>
            </w:r>
          </w:p>
        </w:tc>
      </w:tr>
      <w:tr w:rsidR="008E23E2" w:rsidRPr="0084192D" w:rsidTr="00782532">
        <w:trPr>
          <w:trHeight w:val="840"/>
        </w:trPr>
        <w:tc>
          <w:tcPr>
            <w:tcW w:w="5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парных согласных звуков на конце слов.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Цель: </w:t>
            </w:r>
            <w:r>
              <w:rPr>
                <w:rFonts w:ascii="Times New Roman" w:hAnsi="Times New Roman"/>
                <w:color w:val="000000"/>
              </w:rPr>
              <w:t xml:space="preserve"> воспроизводить</w:t>
            </w:r>
            <w:r w:rsidRPr="0084192D">
              <w:rPr>
                <w:rFonts w:ascii="Times New Roman" w:hAnsi="Times New Roman"/>
                <w:color w:val="000000"/>
              </w:rPr>
              <w:t xml:space="preserve"> знания о согласных з</w:t>
            </w:r>
            <w:r>
              <w:rPr>
                <w:rFonts w:ascii="Times New Roman" w:hAnsi="Times New Roman"/>
                <w:color w:val="000000"/>
              </w:rPr>
              <w:t xml:space="preserve">вуках, способах их различения; </w:t>
            </w:r>
            <w:r w:rsidRPr="0084192D">
              <w:rPr>
                <w:rFonts w:ascii="Times New Roman" w:hAnsi="Times New Roman"/>
                <w:color w:val="000000"/>
              </w:rPr>
              <w:t>знакомить с особенностями проверочно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и проверяемого слов,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собом обозначения буквой парного согласного в конце слова; обогащать словарный запас учащихся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Произношение и написание парных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ных, провероч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ное и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ряемое слово, способ проверки</w:t>
            </w:r>
            <w:r>
              <w:rPr>
                <w:rFonts w:ascii="Times New Roman" w:hAnsi="Times New Roman"/>
                <w:color w:val="000000"/>
              </w:rPr>
              <w:t>, кроссворд.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Cs/>
                <w:color w:val="000000"/>
              </w:rPr>
              <w:t>.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парных согласных в конце слова путем из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менения формы слова.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распознавать в слове парный согласный, требующий проверки, подбирать проверочное слово, обосновывая написание парного согласного в слове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в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E23E2" w:rsidRPr="0084192D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</w:t>
            </w:r>
            <w:r>
              <w:rPr>
                <w:rFonts w:ascii="Times New Roman" w:hAnsi="Times New Roman"/>
                <w:color w:val="000000"/>
              </w:rPr>
              <w:t xml:space="preserve">остижения, осуществлять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само</w:t>
            </w:r>
            <w:r w:rsidRPr="0084192D">
              <w:rPr>
                <w:rFonts w:ascii="Times New Roman" w:hAnsi="Times New Roman"/>
                <w:color w:val="000000"/>
              </w:rPr>
              <w:t>контроль, ставить и задавать вопросы</w:t>
            </w:r>
          </w:p>
        </w:tc>
      </w:tr>
      <w:tr w:rsidR="008E23E2" w:rsidRPr="0084192D" w:rsidTr="00782532">
        <w:trPr>
          <w:trHeight w:val="2604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Шипящие согласные звуки.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согласные называем «шипящие»?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Цель:</w:t>
            </w:r>
            <w:r w:rsidRPr="0084192D">
              <w:rPr>
                <w:rFonts w:ascii="Times New Roman" w:hAnsi="Times New Roman"/>
                <w:color w:val="000000"/>
              </w:rPr>
              <w:t xml:space="preserve"> формировать умение распознавать шипящие звуки в словах.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Шипящие согласные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объ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яснять почему звук шипящий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писать слова с  шипящими согласными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 и условиями ее реализации.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действия, формулировать свои затруднения</w:t>
            </w:r>
          </w:p>
        </w:tc>
      </w:tr>
      <w:tr w:rsidR="008E23E2" w:rsidRPr="0084192D" w:rsidTr="00782532">
        <w:trPr>
          <w:trHeight w:val="2675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Буквосочетания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чт</w:t>
            </w:r>
            <w:proofErr w:type="spellEnd"/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надо запомнить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писание буквосочетаний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чт</w:t>
            </w:r>
            <w:proofErr w:type="spellEnd"/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правильно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износить слова с шипящими звуками; познакомить с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вилом написания слов с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,ч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т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  <w:r w:rsidRPr="0084192D">
              <w:rPr>
                <w:rFonts w:ascii="Times New Roman" w:hAnsi="Times New Roman"/>
                <w:color w:val="000000"/>
              </w:rPr>
              <w:t>уточнить знания учащихся о других изученных правилах письма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Буквосочетания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чт</w:t>
            </w:r>
            <w:proofErr w:type="spellEnd"/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  <w:r w:rsidRPr="0084192D">
              <w:rPr>
                <w:rFonts w:ascii="Times New Roman" w:hAnsi="Times New Roman"/>
                <w:color w:val="000000"/>
              </w:rPr>
              <w:t>правило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объ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яснять, почему правило о сочетаниях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чт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надо запомнить.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писать слова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чт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контролировать и оценивать этапы своей работы; применять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вила правописания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чт</w:t>
            </w:r>
            <w:proofErr w:type="spellEnd"/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 и условиями ее реализации.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действия, формулировать свои затруднения</w:t>
            </w:r>
          </w:p>
        </w:tc>
      </w:tr>
      <w:tr w:rsidR="008E23E2" w:rsidRPr="0084192D" w:rsidTr="00782532">
        <w:trPr>
          <w:trHeight w:val="1005"/>
        </w:trPr>
        <w:tc>
          <w:tcPr>
            <w:tcW w:w="5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чк-чн-чт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правильно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износить слова с шипящими звуками; </w:t>
            </w:r>
            <w:r>
              <w:rPr>
                <w:rFonts w:ascii="Times New Roman" w:hAnsi="Times New Roman"/>
                <w:color w:val="000000"/>
              </w:rPr>
              <w:t>закрепить пра</w:t>
            </w:r>
            <w:r>
              <w:rPr>
                <w:rFonts w:ascii="Times New Roman" w:hAnsi="Times New Roman"/>
                <w:color w:val="000000"/>
              </w:rPr>
              <w:softHyphen/>
              <w:t>вила</w:t>
            </w:r>
            <w:r w:rsidRPr="0084192D">
              <w:rPr>
                <w:rFonts w:ascii="Times New Roman" w:hAnsi="Times New Roman"/>
                <w:color w:val="000000"/>
              </w:rPr>
              <w:t xml:space="preserve"> написания слов с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,ч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т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  <w:r w:rsidRPr="0084192D">
              <w:rPr>
                <w:rFonts w:ascii="Times New Roman" w:hAnsi="Times New Roman"/>
                <w:color w:val="000000"/>
              </w:rPr>
              <w:t>уточнить знания учащихся о других изученных правилах письма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Буквосочетания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чт</w:t>
            </w:r>
            <w:proofErr w:type="spellEnd"/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  <w:r w:rsidRPr="0084192D">
              <w:rPr>
                <w:rFonts w:ascii="Times New Roman" w:hAnsi="Times New Roman"/>
                <w:color w:val="000000"/>
              </w:rPr>
              <w:t>правило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объ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яснять, почему правило о сочетаниях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чт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надо запомнить.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писать слова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чт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контролировать и оценивать этапы своей работы; применять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вила правописания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чт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 и условиями ее реализации.</w:t>
            </w:r>
          </w:p>
          <w:p w:rsidR="008E23E2" w:rsidRPr="0084192D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E23E2" w:rsidRPr="0078253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действия, формулировать свои затруднения</w:t>
            </w:r>
          </w:p>
        </w:tc>
      </w:tr>
      <w:tr w:rsidR="008E23E2" w:rsidRPr="0084192D" w:rsidTr="00782532">
        <w:trPr>
          <w:trHeight w:val="2975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Буквосочетания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ча-ща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чу-щу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надо запомнить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писание буквы и в сочетани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ях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уточнить знания детей о написании слов с сочета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  <w:r w:rsidRPr="0084192D">
              <w:rPr>
                <w:rFonts w:ascii="Times New Roman" w:hAnsi="Times New Roman"/>
                <w:color w:val="000000"/>
              </w:rPr>
              <w:t xml:space="preserve">объяснять, почему в этих сочетаниях написание гласной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и </w:t>
            </w:r>
            <w:r w:rsidRPr="0084192D">
              <w:rPr>
                <w:rFonts w:ascii="Times New Roman" w:hAnsi="Times New Roman"/>
                <w:color w:val="000000"/>
              </w:rPr>
              <w:t>надо запомнить; учить писать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Сочетание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шипящие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парные звонкие и глу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хие, всегда твердые; правило право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объ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яснять, почему в соче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таниях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надо запомнить написание гласной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>и.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писать слова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,/ </w:t>
            </w:r>
            <w:r w:rsidRPr="0084192D">
              <w:rPr>
                <w:rFonts w:ascii="Times New Roman" w:hAnsi="Times New Roman"/>
                <w:color w:val="000000"/>
              </w:rPr>
              <w:t>применять правила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вописания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этапы своей 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боты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ставить и формулировать проблемы, пользоваться знаками, симво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лами, приведенными в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ной литературе.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осущест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влять анализ информации, ар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гументировать свою позицию и координировать ее с пози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циями партнеров</w:t>
            </w:r>
          </w:p>
        </w:tc>
      </w:tr>
      <w:tr w:rsidR="008E23E2" w:rsidRPr="0084192D" w:rsidTr="00782532">
        <w:trPr>
          <w:trHeight w:val="850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7825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Правописание</w:t>
            </w:r>
            <w:r>
              <w:rPr>
                <w:rFonts w:ascii="Times New Roman" w:hAnsi="Times New Roman"/>
                <w:color w:val="000000"/>
              </w:rPr>
              <w:t xml:space="preserve"> гласных после шипящих в сочетаниях </w:t>
            </w: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—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, чу—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жи-ши</w:t>
            </w:r>
            <w:proofErr w:type="spellEnd"/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Почему в сочетаниях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—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чу-щу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>надо запомнить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сание гласных? Цели: уточнить знания о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писании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  <w:r w:rsidRPr="0084192D">
              <w:rPr>
                <w:rFonts w:ascii="Times New Roman" w:hAnsi="Times New Roman"/>
                <w:color w:val="000000"/>
              </w:rPr>
              <w:t xml:space="preserve">объяснять, почему в этих сочетаниях написание гласных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а </w:t>
            </w:r>
            <w:r w:rsidRPr="0084192D">
              <w:rPr>
                <w:rFonts w:ascii="Times New Roman" w:hAnsi="Times New Roman"/>
                <w:color w:val="000000"/>
              </w:rPr>
              <w:t xml:space="preserve">и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у </w:t>
            </w:r>
            <w:r w:rsidRPr="0084192D">
              <w:rPr>
                <w:rFonts w:ascii="Times New Roman" w:hAnsi="Times New Roman"/>
                <w:color w:val="000000"/>
              </w:rPr>
              <w:t>надо запом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нить; учить писать слова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чу-щу</w:t>
            </w:r>
            <w:proofErr w:type="spellEnd"/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Сочетания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 </w:t>
            </w:r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шипящие со- гласные звуки, всегда мягкие; правило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объ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яснять, почему в соче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таниях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 </w:t>
            </w:r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надо запомнить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сание гласных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и у.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писать слова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, ч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у-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контролировать и оценивать этапы своей работы; применять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вила правописания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и удерживать учебную задачу, применять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установ-ленные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правила в планирова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нии способа решения.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ставить и формулировать проблемы, использовать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знаково-симво-лические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средства.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анализи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информацию, аргумен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 свою позицию и 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ординировать ее с позициями партнеров; соблюдать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стейшие нормы речевого эти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кета: здороваться, прощаться, благодарить</w:t>
            </w:r>
          </w:p>
        </w:tc>
      </w:tr>
      <w:tr w:rsidR="008E23E2" w:rsidRPr="0084192D" w:rsidTr="00782532">
        <w:trPr>
          <w:trHeight w:val="1147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78253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B84E34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 в</w:t>
            </w:r>
            <w:r>
              <w:rPr>
                <w:rFonts w:ascii="Times New Roman" w:hAnsi="Times New Roman"/>
                <w:color w:val="000000"/>
              </w:rPr>
              <w:t xml:space="preserve"> словах.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Какие слова надо писать с заглавной буквы?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уточнить и обобщить знания учащихся о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написа-нии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слов с заглавной буквы в именах, отчествах, фамили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ях людей, кличках животных, названиях городов, рек, дере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вень, улиц; учить применять эти знания; развивать фоне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матический слух, орфогра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фическую зоркость; воспи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тывать культуру учебного труда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Имена, отчест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ва, фамилии людей, клички животных, н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звания городов, рек, деревень,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улиц,слова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-названия живот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и слова -клички жи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вотных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упот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реблять изученное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вило письма о заглавной букве в именах,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отчест-вах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>, фамилиях людей, кличках животных,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званиях городов, рек, деревень, улиц.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записывать под диктовку с коммен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тированием слова и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ложения, контролиро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этапы своей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ты; владеть разборчи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вым аккуратным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мом с учетом гигиени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ческих требований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составлять план и последовательность действий и предвосхищать результат.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задавать вопросы, формулировать соб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ственное мнение и позицию, определять общую цель и пути ее достижения, строить моно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логическое высказывание, слу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шать и понимать речь других</w:t>
            </w:r>
          </w:p>
        </w:tc>
      </w:tr>
      <w:tr w:rsidR="008E23E2" w:rsidRPr="0084192D" w:rsidTr="001F3258">
        <w:trPr>
          <w:trHeight w:val="3518"/>
        </w:trPr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1F3258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B84E34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 в именах собственных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Имена, отчества, фамилии людей.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Какие слова надо писать с заглавной буквы?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уточнить и обобщить знания учащихся о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написа-нии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слов с заглавной буквы в именах, отчествах, фамили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ях людей, кличках животных, названиях городов, рек, дере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вень, улиц; учить применять эти знания; развивать фоне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матический слух, орфогра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фическую зоркость; воспи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тывать культуру учебного труда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Имена, отчест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ва, фамилии людей, клички животных, н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звания городов, рек, деревень,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улиц,слова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-названия живот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и слова -клички жи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вотных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упот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реблять изученное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вило письма о заглавной букве в именах,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отчест-вах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>, фамилиях людей, кличках животных,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званиях городов, рек, деревень, улиц.</w:t>
            </w: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записывать под диктовку с коммен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тированием слова и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ложения, контролиро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этапы своей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ты; владеть разборчи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вым аккуратным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мом с учетом гигиени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ческих требований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составлять план и последова</w:t>
            </w:r>
            <w:r>
              <w:rPr>
                <w:rFonts w:ascii="Times New Roman" w:hAnsi="Times New Roman"/>
                <w:color w:val="000000"/>
              </w:rPr>
              <w:t>тельность действий и предвиде</w:t>
            </w:r>
            <w:r w:rsidRPr="0084192D">
              <w:rPr>
                <w:rFonts w:ascii="Times New Roman" w:hAnsi="Times New Roman"/>
                <w:color w:val="000000"/>
              </w:rPr>
              <w:t>ть результат.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задавать вопросы, формулировать соб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ственное мнение и позицию, определять общую цель и пути ее достижения, строить моно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логическое высказывание, слу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шать и понимать речь других</w:t>
            </w:r>
          </w:p>
        </w:tc>
      </w:tr>
      <w:tr w:rsidR="008E23E2" w:rsidRPr="0084192D" w:rsidTr="00782532">
        <w:trPr>
          <w:trHeight w:val="720"/>
        </w:trPr>
        <w:tc>
          <w:tcPr>
            <w:tcW w:w="5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1F3258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 обобщение изученного материала.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>
              <w:rPr>
                <w:rFonts w:ascii="Times New Roman" w:hAnsi="Times New Roman"/>
                <w:color w:val="000000"/>
              </w:rPr>
              <w:t xml:space="preserve">повторить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материал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изученный в 1 классе.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Знания: </w:t>
            </w:r>
            <w:r>
              <w:rPr>
                <w:rFonts w:ascii="Times New Roman" w:hAnsi="Times New Roman"/>
                <w:color w:val="000000"/>
              </w:rPr>
              <w:t>знать все правила изученные в 1 классе.</w:t>
            </w:r>
          </w:p>
          <w:p w:rsidR="008E23E2" w:rsidRPr="00997666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7666">
              <w:rPr>
                <w:rFonts w:ascii="Times New Roman" w:hAnsi="Times New Roman"/>
                <w:b/>
                <w:color w:val="000000"/>
              </w:rPr>
              <w:t>Умения:</w:t>
            </w:r>
            <w:r>
              <w:rPr>
                <w:rFonts w:ascii="Times New Roman" w:hAnsi="Times New Roman"/>
                <w:color w:val="000000"/>
              </w:rPr>
              <w:t xml:space="preserve"> уметь применять их на практике.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составлять план и последова</w:t>
            </w:r>
            <w:r>
              <w:rPr>
                <w:rFonts w:ascii="Times New Roman" w:hAnsi="Times New Roman"/>
                <w:color w:val="000000"/>
              </w:rPr>
              <w:t>тельность действий и предвиде</w:t>
            </w:r>
            <w:r w:rsidRPr="0084192D">
              <w:rPr>
                <w:rFonts w:ascii="Times New Roman" w:hAnsi="Times New Roman"/>
                <w:color w:val="000000"/>
              </w:rPr>
              <w:t>ть результат.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8E23E2" w:rsidRPr="0084192D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E23E2" w:rsidRPr="0084192D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задавать вопросы, формулировать соб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ственное мнение и позицию, определять общую цель и пути ее достижения, строить моно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логическое высказывание, слу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шать и понимать речь других</w:t>
            </w:r>
          </w:p>
        </w:tc>
      </w:tr>
    </w:tbl>
    <w:p w:rsidR="00997666" w:rsidRDefault="00997666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4"/>
        <w:gridCol w:w="610"/>
        <w:gridCol w:w="1541"/>
        <w:gridCol w:w="4580"/>
        <w:gridCol w:w="2448"/>
        <w:gridCol w:w="5059"/>
      </w:tblGrid>
      <w:tr w:rsidR="008E23E2" w:rsidRPr="0084192D" w:rsidTr="001F3258">
        <w:trPr>
          <w:trHeight w:val="402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1F3258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51</w:t>
            </w: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1F3258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84E34">
              <w:rPr>
                <w:rFonts w:ascii="Times New Roman" w:hAnsi="Times New Roman"/>
                <w:color w:val="000000"/>
              </w:rPr>
              <w:t>Проверочная работа</w:t>
            </w:r>
            <w:proofErr w:type="gramStart"/>
            <w:r w:rsidR="00B84E34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="00B84E3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B84E34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иктант</w:t>
            </w:r>
            <w:r w:rsidR="001D2413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  <w:r w:rsidR="001D2413">
              <w:rPr>
                <w:rFonts w:ascii="Times New Roman" w:hAnsi="Times New Roman"/>
                <w:color w:val="000000"/>
              </w:rPr>
              <w:t>/н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8E23E2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ошибок, допущенных в диктанте.</w:t>
            </w:r>
          </w:p>
          <w:p w:rsidR="008E23E2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23E2" w:rsidRPr="0084192D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Какие правила правописания вы уже знаете?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проверить умения уча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щихся зрительно находить в тексте орфограммы на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ченные правила, писать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ответствии с правилами письма слова и предложения, без искажений и замены букв, оформлять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на письме в соответс</w:t>
            </w:r>
            <w:r>
              <w:rPr>
                <w:rFonts w:ascii="Times New Roman" w:hAnsi="Times New Roman"/>
                <w:color w:val="000000"/>
              </w:rPr>
              <w:t>твии с изученными правилами, писать</w:t>
            </w:r>
            <w:r w:rsidRPr="0084192D">
              <w:rPr>
                <w:rFonts w:ascii="Times New Roman" w:hAnsi="Times New Roman"/>
                <w:color w:val="000000"/>
              </w:rPr>
              <w:t xml:space="preserve"> предложения </w:t>
            </w:r>
            <w:r>
              <w:rPr>
                <w:rFonts w:ascii="Times New Roman" w:hAnsi="Times New Roman"/>
                <w:color w:val="000000"/>
              </w:rPr>
              <w:t>под дик</w:t>
            </w:r>
            <w:r>
              <w:rPr>
                <w:rFonts w:ascii="Times New Roman" w:hAnsi="Times New Roman"/>
                <w:color w:val="000000"/>
              </w:rPr>
              <w:softHyphen/>
              <w:t>товку</w:t>
            </w:r>
            <w:r w:rsidRPr="0084192D">
              <w:rPr>
                <w:rFonts w:ascii="Times New Roman" w:hAnsi="Times New Roman"/>
                <w:color w:val="000000"/>
              </w:rPr>
              <w:t>; развивать фонематический слух, орфографическую зор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кость; воспитывать культуру учебного труда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Орфограммы, правила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в соответствии с правилами письма слова и предложения, без искажений и замены букв.</w:t>
            </w:r>
          </w:p>
          <w:p w:rsidR="008E23E2" w:rsidRPr="0084192D" w:rsidRDefault="008E23E2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оформлять предложения на письме в соответствии с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ченными правилами, контролировать этапы своей работы; владеть разборчивым аккурат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ным письмом с учетом гигиенических требо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ваний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proofErr w:type="gramEnd"/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23E2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 и условиями ее реализации.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анализировать инфор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мацию, строить рассуждения в форме связи простых сужде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ний об объекте.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концентрировать волю для преодоления интел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лектуальных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затрудненийи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формулировать проблемы, пользовать знаками, символа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ми, приведенными в учебной литературе.</w:t>
            </w:r>
          </w:p>
          <w:p w:rsidR="008E23E2" w:rsidRPr="0084192D" w:rsidRDefault="008E23E2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58" w:rsidRPr="0084192D" w:rsidTr="00B84E34">
        <w:trPr>
          <w:trHeight w:val="363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3258" w:rsidRDefault="001F3258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F3258" w:rsidRDefault="001F3258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3258" w:rsidRPr="0084192D" w:rsidRDefault="001F3258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3258" w:rsidRDefault="001F3258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F3258" w:rsidRDefault="001F3258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3258" w:rsidRPr="0084192D" w:rsidRDefault="001F3258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Повторение – 3 часа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3258" w:rsidRPr="0084192D" w:rsidRDefault="001F3258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F3258" w:rsidRPr="0084192D" w:rsidTr="001F3258">
        <w:trPr>
          <w:trHeight w:val="900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258" w:rsidRDefault="001F3258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F3258" w:rsidRDefault="001F3258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  <w:p w:rsidR="001D2413" w:rsidRDefault="001D2413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D2413" w:rsidRDefault="001D2413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D2413" w:rsidRDefault="001D2413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  <w:p w:rsidR="001D2413" w:rsidRDefault="001D2413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D2413" w:rsidRDefault="001D2413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D2413" w:rsidRDefault="001D2413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258" w:rsidRPr="0084192D" w:rsidRDefault="001F3258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258" w:rsidRDefault="001F3258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F3258" w:rsidRDefault="001F3258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КВН. Страна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Словария</w:t>
            </w:r>
            <w:proofErr w:type="spellEnd"/>
            <w:r>
              <w:rPr>
                <w:rFonts w:ascii="Times New Roman" w:hAnsi="Times New Roman"/>
                <w:color w:val="000000"/>
              </w:rPr>
              <w:t>».</w:t>
            </w:r>
          </w:p>
          <w:p w:rsidR="001D2413" w:rsidRDefault="001D2413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D2413" w:rsidRDefault="001D2413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Слова-загадки</w:t>
            </w:r>
          </w:p>
          <w:p w:rsidR="001D2413" w:rsidRDefault="001D2413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D2413" w:rsidRDefault="001D2413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D2413" w:rsidRDefault="002D5AA1" w:rsidP="00997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 закрепление изученного материала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258" w:rsidRPr="0084192D" w:rsidRDefault="001D2413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Орфограммы, правила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258" w:rsidRPr="0084192D" w:rsidRDefault="001D2413" w:rsidP="001D2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оформлять предложения на письме в соответствии с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ченными правилами, контролировать этапы своей работы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2413" w:rsidRDefault="001D2413" w:rsidP="001D2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 и условиями ее реализации.</w:t>
            </w:r>
          </w:p>
          <w:p w:rsidR="001D2413" w:rsidRPr="0084192D" w:rsidRDefault="001D2413" w:rsidP="001D2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анализировать инфор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мацию, строить рассуждения в форме связи простых сужде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ний об объекте.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концентрировать волю для преодоления интел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лектуальных затруднений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>и формулировать проблемы, пользовать знаками, символа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ми, приведенными в учебной литературе.</w:t>
            </w:r>
          </w:p>
          <w:p w:rsidR="001F3258" w:rsidRPr="0084192D" w:rsidRDefault="001F3258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84192D" w:rsidRDefault="0084192D"/>
    <w:sectPr w:rsidR="0084192D" w:rsidSect="00D433C9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130"/>
    <w:multiLevelType w:val="hybridMultilevel"/>
    <w:tmpl w:val="31B8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E67"/>
    <w:multiLevelType w:val="hybridMultilevel"/>
    <w:tmpl w:val="EE1A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5187A"/>
    <w:multiLevelType w:val="hybridMultilevel"/>
    <w:tmpl w:val="3CB0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C4154"/>
    <w:multiLevelType w:val="hybridMultilevel"/>
    <w:tmpl w:val="04A6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91AEE"/>
    <w:multiLevelType w:val="hybridMultilevel"/>
    <w:tmpl w:val="817298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DFE45FB"/>
    <w:multiLevelType w:val="hybridMultilevel"/>
    <w:tmpl w:val="19703B9A"/>
    <w:lvl w:ilvl="0" w:tplc="13E8F928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64D1B"/>
    <w:multiLevelType w:val="hybridMultilevel"/>
    <w:tmpl w:val="8DBE3F4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4DD6F13"/>
    <w:multiLevelType w:val="hybridMultilevel"/>
    <w:tmpl w:val="236A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261F2"/>
    <w:multiLevelType w:val="hybridMultilevel"/>
    <w:tmpl w:val="E784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10175"/>
    <w:multiLevelType w:val="hybridMultilevel"/>
    <w:tmpl w:val="021C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E6467"/>
    <w:multiLevelType w:val="hybridMultilevel"/>
    <w:tmpl w:val="5430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21F"/>
    <w:multiLevelType w:val="hybridMultilevel"/>
    <w:tmpl w:val="EFD0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87F9A"/>
    <w:multiLevelType w:val="hybridMultilevel"/>
    <w:tmpl w:val="270E8D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9041E19"/>
    <w:multiLevelType w:val="hybridMultilevel"/>
    <w:tmpl w:val="ED3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C657D"/>
    <w:multiLevelType w:val="hybridMultilevel"/>
    <w:tmpl w:val="D97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15FE8"/>
    <w:multiLevelType w:val="hybridMultilevel"/>
    <w:tmpl w:val="2436B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282221"/>
    <w:multiLevelType w:val="hybridMultilevel"/>
    <w:tmpl w:val="F40E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43067"/>
    <w:multiLevelType w:val="hybridMultilevel"/>
    <w:tmpl w:val="D554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A59E3"/>
    <w:multiLevelType w:val="hybridMultilevel"/>
    <w:tmpl w:val="907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B23F2"/>
    <w:multiLevelType w:val="hybridMultilevel"/>
    <w:tmpl w:val="644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B7988"/>
    <w:multiLevelType w:val="hybridMultilevel"/>
    <w:tmpl w:val="ABF0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20"/>
  </w:num>
  <w:num w:numId="10">
    <w:abstractNumId w:val="18"/>
  </w:num>
  <w:num w:numId="11">
    <w:abstractNumId w:val="0"/>
  </w:num>
  <w:num w:numId="12">
    <w:abstractNumId w:val="14"/>
  </w:num>
  <w:num w:numId="13">
    <w:abstractNumId w:val="19"/>
  </w:num>
  <w:num w:numId="14">
    <w:abstractNumId w:val="17"/>
  </w:num>
  <w:num w:numId="15">
    <w:abstractNumId w:val="3"/>
  </w:num>
  <w:num w:numId="16">
    <w:abstractNumId w:val="1"/>
  </w:num>
  <w:num w:numId="17">
    <w:abstractNumId w:val="16"/>
  </w:num>
  <w:num w:numId="18">
    <w:abstractNumId w:val="8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92D"/>
    <w:rsid w:val="000079FA"/>
    <w:rsid w:val="0003168F"/>
    <w:rsid w:val="000C0C99"/>
    <w:rsid w:val="00103FCE"/>
    <w:rsid w:val="00105A2B"/>
    <w:rsid w:val="00123CE6"/>
    <w:rsid w:val="001D2413"/>
    <w:rsid w:val="001D4672"/>
    <w:rsid w:val="001F3258"/>
    <w:rsid w:val="00234743"/>
    <w:rsid w:val="00294761"/>
    <w:rsid w:val="002A26B8"/>
    <w:rsid w:val="002D5AA1"/>
    <w:rsid w:val="00317015"/>
    <w:rsid w:val="0032514A"/>
    <w:rsid w:val="0036033B"/>
    <w:rsid w:val="003E4916"/>
    <w:rsid w:val="0041655C"/>
    <w:rsid w:val="00417722"/>
    <w:rsid w:val="004540C1"/>
    <w:rsid w:val="004B28F7"/>
    <w:rsid w:val="004D74BB"/>
    <w:rsid w:val="004E0465"/>
    <w:rsid w:val="004E4417"/>
    <w:rsid w:val="005314E9"/>
    <w:rsid w:val="005949F6"/>
    <w:rsid w:val="00597B1F"/>
    <w:rsid w:val="005C271C"/>
    <w:rsid w:val="005F3D81"/>
    <w:rsid w:val="0063215E"/>
    <w:rsid w:val="0064113B"/>
    <w:rsid w:val="00675A47"/>
    <w:rsid w:val="006D2378"/>
    <w:rsid w:val="00704820"/>
    <w:rsid w:val="00711970"/>
    <w:rsid w:val="00716AD6"/>
    <w:rsid w:val="00732267"/>
    <w:rsid w:val="007770AB"/>
    <w:rsid w:val="00782532"/>
    <w:rsid w:val="0081577E"/>
    <w:rsid w:val="00831274"/>
    <w:rsid w:val="0084192D"/>
    <w:rsid w:val="008E23E2"/>
    <w:rsid w:val="00903B57"/>
    <w:rsid w:val="00982E6B"/>
    <w:rsid w:val="0099663E"/>
    <w:rsid w:val="00997666"/>
    <w:rsid w:val="009B5840"/>
    <w:rsid w:val="009D1D80"/>
    <w:rsid w:val="009F35F6"/>
    <w:rsid w:val="009F4CF3"/>
    <w:rsid w:val="00A076D7"/>
    <w:rsid w:val="00A763A0"/>
    <w:rsid w:val="00B07328"/>
    <w:rsid w:val="00B84E34"/>
    <w:rsid w:val="00B90742"/>
    <w:rsid w:val="00C45D8D"/>
    <w:rsid w:val="00C839FE"/>
    <w:rsid w:val="00CB4840"/>
    <w:rsid w:val="00D2207F"/>
    <w:rsid w:val="00D433C9"/>
    <w:rsid w:val="00D73729"/>
    <w:rsid w:val="00D75AA2"/>
    <w:rsid w:val="00D82BB6"/>
    <w:rsid w:val="00DD5E99"/>
    <w:rsid w:val="00DE12D5"/>
    <w:rsid w:val="00DF6CD4"/>
    <w:rsid w:val="00EB51FF"/>
    <w:rsid w:val="00F126C0"/>
    <w:rsid w:val="00F23BAF"/>
    <w:rsid w:val="00FA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92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9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192D"/>
  </w:style>
  <w:style w:type="character" w:styleId="a3">
    <w:name w:val="Hyperlink"/>
    <w:uiPriority w:val="99"/>
    <w:semiHidden/>
    <w:unhideWhenUsed/>
    <w:rsid w:val="0084192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4192D"/>
    <w:rPr>
      <w:color w:val="800080"/>
      <w:u w:val="single"/>
    </w:rPr>
  </w:style>
  <w:style w:type="table" w:styleId="a5">
    <w:name w:val="Table Grid"/>
    <w:basedOn w:val="a1"/>
    <w:uiPriority w:val="59"/>
    <w:rsid w:val="008419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378"/>
    <w:pPr>
      <w:spacing w:before="200"/>
      <w:ind w:left="720"/>
      <w:contextualSpacing/>
    </w:pPr>
    <w:rPr>
      <w:sz w:val="20"/>
      <w:szCs w:val="20"/>
      <w:lang w:val="en-US" w:eastAsia="en-US" w:bidi="en-US"/>
    </w:rPr>
  </w:style>
  <w:style w:type="character" w:customStyle="1" w:styleId="Zag11">
    <w:name w:val="Zag_11"/>
    <w:rsid w:val="000C0C99"/>
  </w:style>
  <w:style w:type="paragraph" w:customStyle="1" w:styleId="Zag2">
    <w:name w:val="Zag_2"/>
    <w:basedOn w:val="a"/>
    <w:rsid w:val="000C0C99"/>
    <w:pPr>
      <w:widowControl w:val="0"/>
      <w:suppressAutoHyphens/>
      <w:autoSpaceDE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E60B-7F45-4CCE-ABFF-DC2C7B11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23</Pages>
  <Words>9370</Words>
  <Characters>53409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TravelMate</dc:creator>
  <cp:lastModifiedBy>User</cp:lastModifiedBy>
  <cp:revision>45</cp:revision>
  <cp:lastPrinted>2017-09-07T11:54:00Z</cp:lastPrinted>
  <dcterms:created xsi:type="dcterms:W3CDTF">2014-08-19T04:13:00Z</dcterms:created>
  <dcterms:modified xsi:type="dcterms:W3CDTF">2019-03-26T14:59:00Z</dcterms:modified>
</cp:coreProperties>
</file>